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A3E4" w14:textId="77777777" w:rsidR="00A554D9" w:rsidRDefault="00000000">
      <w:pPr>
        <w:pStyle w:val="Heading1"/>
        <w:spacing w:before="80"/>
        <w:ind w:left="3621" w:right="3635" w:firstLine="0"/>
        <w:jc w:val="center"/>
      </w:pPr>
      <w:r>
        <w:t>TEXAS</w:t>
      </w:r>
      <w:r>
        <w:rPr>
          <w:spacing w:val="-5"/>
        </w:rPr>
        <w:t xml:space="preserve"> </w:t>
      </w:r>
      <w:r>
        <w:t>STATE</w:t>
      </w:r>
      <w:r>
        <w:rPr>
          <w:spacing w:val="-4"/>
        </w:rPr>
        <w:t xml:space="preserve"> VITA</w:t>
      </w:r>
    </w:p>
    <w:p w14:paraId="2D062052" w14:textId="77777777" w:rsidR="00A554D9" w:rsidRDefault="00A554D9">
      <w:pPr>
        <w:pStyle w:val="BodyText"/>
        <w:rPr>
          <w:b/>
          <w:sz w:val="26"/>
        </w:rPr>
      </w:pPr>
    </w:p>
    <w:p w14:paraId="5F12AFFF" w14:textId="77777777" w:rsidR="00A554D9" w:rsidRDefault="00A554D9">
      <w:pPr>
        <w:pStyle w:val="BodyText"/>
        <w:spacing w:before="11"/>
        <w:rPr>
          <w:b/>
          <w:sz w:val="21"/>
        </w:rPr>
      </w:pPr>
    </w:p>
    <w:p w14:paraId="6AF6AB0B" w14:textId="77777777" w:rsidR="00A554D9" w:rsidRDefault="00000000">
      <w:pPr>
        <w:pStyle w:val="ListParagraph"/>
        <w:numPr>
          <w:ilvl w:val="0"/>
          <w:numId w:val="2"/>
        </w:numPr>
        <w:tabs>
          <w:tab w:val="left" w:pos="314"/>
        </w:tabs>
        <w:ind w:left="314" w:hanging="213"/>
        <w:rPr>
          <w:b/>
          <w:sz w:val="24"/>
        </w:rPr>
      </w:pPr>
      <w:r>
        <w:rPr>
          <w:b/>
          <w:sz w:val="24"/>
        </w:rPr>
        <w:t>Academic/Professional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Background</w:t>
      </w:r>
    </w:p>
    <w:p w14:paraId="140CA3EF" w14:textId="77777777" w:rsidR="00A554D9" w:rsidRDefault="00A554D9">
      <w:pPr>
        <w:pStyle w:val="BodyText"/>
        <w:rPr>
          <w:b/>
        </w:rPr>
      </w:pPr>
    </w:p>
    <w:p w14:paraId="43F9C0B2" w14:textId="7F207FAC" w:rsidR="00A554D9" w:rsidRDefault="00000000" w:rsidP="008275E8">
      <w:pPr>
        <w:pStyle w:val="ListParagraph"/>
        <w:numPr>
          <w:ilvl w:val="2"/>
          <w:numId w:val="2"/>
        </w:numPr>
        <w:tabs>
          <w:tab w:val="left" w:pos="961"/>
          <w:tab w:val="left" w:pos="5670"/>
        </w:tabs>
        <w:rPr>
          <w:sz w:val="24"/>
        </w:rPr>
      </w:pPr>
      <w:r>
        <w:rPr>
          <w:sz w:val="24"/>
        </w:rPr>
        <w:t>Name:</w:t>
      </w:r>
      <w:r>
        <w:rPr>
          <w:spacing w:val="-4"/>
          <w:sz w:val="24"/>
        </w:rPr>
        <w:t xml:space="preserve"> </w:t>
      </w:r>
      <w:r w:rsidR="00446B00">
        <w:rPr>
          <w:sz w:val="24"/>
        </w:rPr>
        <w:t>Jeffry King</w:t>
      </w:r>
      <w:r w:rsidR="008275E8">
        <w:rPr>
          <w:sz w:val="24"/>
        </w:rPr>
        <w:tab/>
      </w:r>
      <w:r>
        <w:rPr>
          <w:sz w:val="24"/>
        </w:rPr>
        <w:t>Title</w:t>
      </w:r>
      <w:r w:rsidRPr="008275E8">
        <w:rPr>
          <w:sz w:val="24"/>
          <w:szCs w:val="24"/>
        </w:rPr>
        <w:t>:</w:t>
      </w:r>
      <w:r w:rsidRPr="008275E8">
        <w:rPr>
          <w:spacing w:val="-4"/>
          <w:sz w:val="24"/>
          <w:szCs w:val="24"/>
        </w:rPr>
        <w:t xml:space="preserve"> </w:t>
      </w:r>
      <w:r w:rsidR="008275E8" w:rsidRPr="008275E8">
        <w:rPr>
          <w:sz w:val="24"/>
          <w:szCs w:val="24"/>
        </w:rPr>
        <w:t>Assoc</w:t>
      </w:r>
      <w:r w:rsidR="008275E8">
        <w:rPr>
          <w:sz w:val="24"/>
          <w:szCs w:val="24"/>
        </w:rPr>
        <w:t>iate</w:t>
      </w:r>
      <w:r w:rsidR="008275E8" w:rsidRPr="008275E8">
        <w:rPr>
          <w:sz w:val="24"/>
          <w:szCs w:val="24"/>
        </w:rPr>
        <w:t xml:space="preserve"> Professor of Instruction</w:t>
      </w:r>
    </w:p>
    <w:p w14:paraId="5F624155" w14:textId="77777777" w:rsidR="00A554D9" w:rsidRDefault="00A554D9">
      <w:pPr>
        <w:pStyle w:val="BodyText"/>
      </w:pPr>
    </w:p>
    <w:p w14:paraId="57713D75" w14:textId="77777777" w:rsidR="00A554D9" w:rsidRDefault="00000000">
      <w:pPr>
        <w:pStyle w:val="ListParagraph"/>
        <w:numPr>
          <w:ilvl w:val="1"/>
          <w:numId w:val="2"/>
        </w:numPr>
        <w:tabs>
          <w:tab w:val="left" w:pos="381"/>
        </w:tabs>
        <w:spacing w:after="11"/>
        <w:ind w:left="381" w:hanging="280"/>
        <w:rPr>
          <w:sz w:val="24"/>
        </w:rPr>
      </w:pPr>
      <w:r>
        <w:rPr>
          <w:sz w:val="24"/>
        </w:rPr>
        <w:t>Educational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Background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874"/>
        <w:gridCol w:w="2287"/>
        <w:gridCol w:w="2064"/>
        <w:gridCol w:w="3129"/>
      </w:tblGrid>
      <w:tr w:rsidR="00A554D9" w14:paraId="2F08294C" w14:textId="77777777">
        <w:trPr>
          <w:trHeight w:val="265"/>
        </w:trPr>
        <w:tc>
          <w:tcPr>
            <w:tcW w:w="1006" w:type="dxa"/>
          </w:tcPr>
          <w:p w14:paraId="2E4F9AB4" w14:textId="77777777" w:rsidR="00A554D9" w:rsidRDefault="00000000">
            <w:pPr>
              <w:pStyle w:val="TableParagraph"/>
              <w:spacing w:line="246" w:lineRule="exact"/>
              <w:ind w:left="110"/>
              <w:rPr>
                <w:i/>
                <w:sz w:val="24"/>
              </w:rPr>
            </w:pPr>
            <w:bookmarkStart w:id="0" w:name="_Hlk167885014"/>
            <w:r>
              <w:rPr>
                <w:i/>
                <w:spacing w:val="-2"/>
                <w:sz w:val="24"/>
              </w:rPr>
              <w:t>Degree</w:t>
            </w:r>
          </w:p>
        </w:tc>
        <w:tc>
          <w:tcPr>
            <w:tcW w:w="874" w:type="dxa"/>
          </w:tcPr>
          <w:p w14:paraId="3EEEC621" w14:textId="77777777" w:rsidR="00A554D9" w:rsidRDefault="00000000">
            <w:pPr>
              <w:pStyle w:val="TableParagraph"/>
              <w:spacing w:line="246" w:lineRule="exact"/>
              <w:ind w:left="19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Year</w:t>
            </w:r>
          </w:p>
        </w:tc>
        <w:tc>
          <w:tcPr>
            <w:tcW w:w="2287" w:type="dxa"/>
          </w:tcPr>
          <w:p w14:paraId="6933B88D" w14:textId="77777777" w:rsidR="00A554D9" w:rsidRDefault="00000000">
            <w:pPr>
              <w:pStyle w:val="TableParagraph"/>
              <w:spacing w:line="246" w:lineRule="exact"/>
              <w:ind w:left="20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University</w:t>
            </w:r>
          </w:p>
        </w:tc>
        <w:tc>
          <w:tcPr>
            <w:tcW w:w="2064" w:type="dxa"/>
          </w:tcPr>
          <w:p w14:paraId="003BEDE4" w14:textId="77777777" w:rsidR="00A554D9" w:rsidRDefault="00000000">
            <w:pPr>
              <w:pStyle w:val="TableParagraph"/>
              <w:spacing w:line="246" w:lineRule="exact"/>
              <w:ind w:left="18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Major</w:t>
            </w:r>
          </w:p>
        </w:tc>
        <w:tc>
          <w:tcPr>
            <w:tcW w:w="3129" w:type="dxa"/>
          </w:tcPr>
          <w:p w14:paraId="1621F030" w14:textId="77777777" w:rsidR="00A554D9" w:rsidRDefault="00000000">
            <w:pPr>
              <w:pStyle w:val="TableParagraph"/>
              <w:spacing w:line="246" w:lineRule="exact"/>
              <w:ind w:left="14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Thesis/Dissertation</w:t>
            </w:r>
          </w:p>
        </w:tc>
      </w:tr>
      <w:tr w:rsidR="00A554D9" w14:paraId="2C7A3043" w14:textId="77777777">
        <w:trPr>
          <w:trHeight w:val="281"/>
        </w:trPr>
        <w:tc>
          <w:tcPr>
            <w:tcW w:w="1006" w:type="dxa"/>
            <w:shd w:val="clear" w:color="auto" w:fill="F1F1F1"/>
          </w:tcPr>
          <w:p w14:paraId="672511DE" w14:textId="77777777" w:rsidR="00A554D9" w:rsidRDefault="00000000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PhD</w:t>
            </w:r>
          </w:p>
        </w:tc>
        <w:tc>
          <w:tcPr>
            <w:tcW w:w="874" w:type="dxa"/>
            <w:shd w:val="clear" w:color="auto" w:fill="F1F1F1"/>
          </w:tcPr>
          <w:p w14:paraId="142B6C16" w14:textId="77777777" w:rsidR="00A554D9" w:rsidRDefault="00000000"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2287" w:type="dxa"/>
            <w:shd w:val="clear" w:color="auto" w:fill="F1F1F1"/>
          </w:tcPr>
          <w:p w14:paraId="60DE33D3" w14:textId="77777777" w:rsidR="00A554D9" w:rsidRDefault="00000000">
            <w:pPr>
              <w:pStyle w:val="TableParagraph"/>
              <w:spacing w:line="261" w:lineRule="exact"/>
              <w:ind w:left="203"/>
              <w:rPr>
                <w:sz w:val="24"/>
              </w:rPr>
            </w:pPr>
            <w:r>
              <w:rPr>
                <w:sz w:val="24"/>
              </w:rPr>
              <w:t>Texas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State</w:t>
            </w:r>
          </w:p>
        </w:tc>
        <w:tc>
          <w:tcPr>
            <w:tcW w:w="2064" w:type="dxa"/>
            <w:shd w:val="clear" w:color="auto" w:fill="F1F1F1"/>
          </w:tcPr>
          <w:p w14:paraId="47770975" w14:textId="77777777" w:rsidR="00A554D9" w:rsidRDefault="00000000">
            <w:pPr>
              <w:pStyle w:val="TableParagraph"/>
              <w:spacing w:line="261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3129" w:type="dxa"/>
            <w:shd w:val="clear" w:color="auto" w:fill="F1F1F1"/>
          </w:tcPr>
          <w:p w14:paraId="3CB2A53F" w14:textId="77777777" w:rsidR="00A554D9" w:rsidRDefault="00000000">
            <w:pPr>
              <w:pStyle w:val="TableParagraph"/>
              <w:spacing w:line="261" w:lineRule="exact"/>
              <w:ind w:left="146"/>
              <w:rPr>
                <w:sz w:val="24"/>
              </w:rPr>
            </w:pPr>
            <w:r>
              <w:rPr>
                <w:sz w:val="24"/>
              </w:rPr>
              <w:t>Existence-in-Tension: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A554D9" w14:paraId="048525DB" w14:textId="77777777">
        <w:trPr>
          <w:trHeight w:val="276"/>
        </w:trPr>
        <w:tc>
          <w:tcPr>
            <w:tcW w:w="1006" w:type="dxa"/>
            <w:shd w:val="clear" w:color="auto" w:fill="F1F1F1"/>
          </w:tcPr>
          <w:p w14:paraId="669A540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49967AA4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2CEBC736" w14:textId="77777777" w:rsidR="00A554D9" w:rsidRDefault="00000000"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2064" w:type="dxa"/>
            <w:shd w:val="clear" w:color="auto" w:fill="F1F1F1"/>
          </w:tcPr>
          <w:p w14:paraId="6C463017" w14:textId="77777777" w:rsidR="00A554D9" w:rsidRDefault="00000000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Improvement</w:t>
            </w:r>
          </w:p>
        </w:tc>
        <w:tc>
          <w:tcPr>
            <w:tcW w:w="3129" w:type="dxa"/>
            <w:shd w:val="clear" w:color="auto" w:fill="F1F1F1"/>
          </w:tcPr>
          <w:p w14:paraId="5BAFDB83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Post-Intentional</w:t>
            </w:r>
          </w:p>
        </w:tc>
      </w:tr>
      <w:tr w:rsidR="00A554D9" w14:paraId="7E8C21F3" w14:textId="77777777">
        <w:trPr>
          <w:trHeight w:val="275"/>
        </w:trPr>
        <w:tc>
          <w:tcPr>
            <w:tcW w:w="1006" w:type="dxa"/>
            <w:shd w:val="clear" w:color="auto" w:fill="F1F1F1"/>
          </w:tcPr>
          <w:p w14:paraId="030A004E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31BA573A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54B109F6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064" w:type="dxa"/>
            <w:shd w:val="clear" w:color="auto" w:fill="F1F1F1"/>
          </w:tcPr>
          <w:p w14:paraId="26D8148F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  <w:shd w:val="clear" w:color="auto" w:fill="F1F1F1"/>
          </w:tcPr>
          <w:p w14:paraId="4A9984E5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Phenomenological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</w:tc>
      </w:tr>
      <w:tr w:rsidR="00A554D9" w14:paraId="26AAAD6C" w14:textId="77777777">
        <w:trPr>
          <w:trHeight w:val="276"/>
        </w:trPr>
        <w:tc>
          <w:tcPr>
            <w:tcW w:w="1006" w:type="dxa"/>
            <w:shd w:val="clear" w:color="auto" w:fill="F1F1F1"/>
          </w:tcPr>
          <w:p w14:paraId="60FF6288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4073F3F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3B632E89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064" w:type="dxa"/>
            <w:shd w:val="clear" w:color="auto" w:fill="F1F1F1"/>
          </w:tcPr>
          <w:p w14:paraId="66FD1582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  <w:shd w:val="clear" w:color="auto" w:fill="F1F1F1"/>
          </w:tcPr>
          <w:p w14:paraId="162F10F8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Teachers’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Perceptions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</w:tr>
      <w:tr w:rsidR="00A554D9" w14:paraId="31816B79" w14:textId="77777777">
        <w:trPr>
          <w:trHeight w:val="275"/>
        </w:trPr>
        <w:tc>
          <w:tcPr>
            <w:tcW w:w="1006" w:type="dxa"/>
            <w:shd w:val="clear" w:color="auto" w:fill="F1F1F1"/>
          </w:tcPr>
          <w:p w14:paraId="7CCBCBF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315CCABA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4FDA0F1F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064" w:type="dxa"/>
            <w:shd w:val="clear" w:color="auto" w:fill="F1F1F1"/>
          </w:tcPr>
          <w:p w14:paraId="7B82F206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  <w:shd w:val="clear" w:color="auto" w:fill="F1F1F1"/>
          </w:tcPr>
          <w:p w14:paraId="698BC13F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Pedagogical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Metaxy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A554D9" w14:paraId="4B6CD122" w14:textId="77777777">
        <w:trPr>
          <w:trHeight w:val="275"/>
        </w:trPr>
        <w:tc>
          <w:tcPr>
            <w:tcW w:w="1006" w:type="dxa"/>
            <w:shd w:val="clear" w:color="auto" w:fill="F1F1F1"/>
          </w:tcPr>
          <w:p w14:paraId="4D04D5C6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4D89FE72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41F33C5F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064" w:type="dxa"/>
            <w:shd w:val="clear" w:color="auto" w:fill="F1F1F1"/>
          </w:tcPr>
          <w:p w14:paraId="2B5FE400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  <w:shd w:val="clear" w:color="auto" w:fill="F1F1F1"/>
          </w:tcPr>
          <w:p w14:paraId="18BAA586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Response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Gnostic</w:t>
            </w:r>
          </w:p>
        </w:tc>
      </w:tr>
      <w:tr w:rsidR="00A554D9" w14:paraId="4B99CE94" w14:textId="77777777">
        <w:trPr>
          <w:trHeight w:val="276"/>
        </w:trPr>
        <w:tc>
          <w:tcPr>
            <w:tcW w:w="1006" w:type="dxa"/>
            <w:shd w:val="clear" w:color="auto" w:fill="F1F1F1"/>
          </w:tcPr>
          <w:p w14:paraId="289FDBD2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  <w:shd w:val="clear" w:color="auto" w:fill="F1F1F1"/>
          </w:tcPr>
          <w:p w14:paraId="17C0D24C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  <w:shd w:val="clear" w:color="auto" w:fill="F1F1F1"/>
          </w:tcPr>
          <w:p w14:paraId="5B505A44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064" w:type="dxa"/>
            <w:shd w:val="clear" w:color="auto" w:fill="F1F1F1"/>
          </w:tcPr>
          <w:p w14:paraId="34A3C66F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  <w:shd w:val="clear" w:color="auto" w:fill="F1F1F1"/>
          </w:tcPr>
          <w:p w14:paraId="0A00611A" w14:textId="77777777" w:rsidR="00A554D9" w:rsidRDefault="00000000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Philosophy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</w:tr>
      <w:tr w:rsidR="00A554D9" w14:paraId="21531D28" w14:textId="77777777">
        <w:trPr>
          <w:trHeight w:val="546"/>
        </w:trPr>
        <w:tc>
          <w:tcPr>
            <w:tcW w:w="1006" w:type="dxa"/>
            <w:shd w:val="clear" w:color="auto" w:fill="F1F1F1"/>
          </w:tcPr>
          <w:p w14:paraId="6696DD14" w14:textId="77777777" w:rsidR="00A554D9" w:rsidRDefault="00A554D9">
            <w:pPr>
              <w:pStyle w:val="TableParagraph"/>
            </w:pPr>
          </w:p>
        </w:tc>
        <w:tc>
          <w:tcPr>
            <w:tcW w:w="874" w:type="dxa"/>
            <w:shd w:val="clear" w:color="auto" w:fill="F1F1F1"/>
          </w:tcPr>
          <w:p w14:paraId="44AC35E3" w14:textId="77777777" w:rsidR="00A554D9" w:rsidRDefault="00A554D9">
            <w:pPr>
              <w:pStyle w:val="TableParagraph"/>
            </w:pPr>
          </w:p>
        </w:tc>
        <w:tc>
          <w:tcPr>
            <w:tcW w:w="2287" w:type="dxa"/>
            <w:shd w:val="clear" w:color="auto" w:fill="F1F1F1"/>
          </w:tcPr>
          <w:p w14:paraId="1D9C1557" w14:textId="77777777" w:rsidR="00A554D9" w:rsidRDefault="00A554D9">
            <w:pPr>
              <w:pStyle w:val="TableParagraph"/>
            </w:pPr>
          </w:p>
        </w:tc>
        <w:tc>
          <w:tcPr>
            <w:tcW w:w="2064" w:type="dxa"/>
            <w:shd w:val="clear" w:color="auto" w:fill="F1F1F1"/>
          </w:tcPr>
          <w:p w14:paraId="07EB7636" w14:textId="77777777" w:rsidR="00A554D9" w:rsidRDefault="00A554D9">
            <w:pPr>
              <w:pStyle w:val="TableParagraph"/>
            </w:pPr>
          </w:p>
        </w:tc>
        <w:tc>
          <w:tcPr>
            <w:tcW w:w="3129" w:type="dxa"/>
            <w:shd w:val="clear" w:color="auto" w:fill="F1F1F1"/>
          </w:tcPr>
          <w:p w14:paraId="6F22B3A8" w14:textId="77777777" w:rsidR="00A554D9" w:rsidRDefault="00000000">
            <w:pPr>
              <w:pStyle w:val="TableParagraph"/>
              <w:spacing w:line="271" w:lineRule="exact"/>
              <w:ind w:left="146"/>
              <w:rPr>
                <w:sz w:val="24"/>
              </w:rPr>
            </w:pPr>
            <w:r>
              <w:rPr>
                <w:sz w:val="24"/>
              </w:rPr>
              <w:t>Standardization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A554D9" w14:paraId="2DFEF571" w14:textId="77777777">
        <w:trPr>
          <w:trHeight w:val="281"/>
        </w:trPr>
        <w:tc>
          <w:tcPr>
            <w:tcW w:w="1006" w:type="dxa"/>
          </w:tcPr>
          <w:p w14:paraId="0C925B61" w14:textId="77777777" w:rsidR="00A554D9" w:rsidRDefault="00000000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MEd</w:t>
            </w:r>
          </w:p>
        </w:tc>
        <w:tc>
          <w:tcPr>
            <w:tcW w:w="874" w:type="dxa"/>
          </w:tcPr>
          <w:p w14:paraId="65C85587" w14:textId="77777777" w:rsidR="00A554D9" w:rsidRDefault="00000000"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2287" w:type="dxa"/>
          </w:tcPr>
          <w:p w14:paraId="51860C36" w14:textId="77777777" w:rsidR="00A554D9" w:rsidRDefault="00000000">
            <w:pPr>
              <w:pStyle w:val="TableParagraph"/>
              <w:spacing w:line="261" w:lineRule="exact"/>
              <w:ind w:left="203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Texas</w:t>
            </w:r>
          </w:p>
        </w:tc>
        <w:tc>
          <w:tcPr>
            <w:tcW w:w="2064" w:type="dxa"/>
          </w:tcPr>
          <w:p w14:paraId="1E8F4A3D" w14:textId="77777777" w:rsidR="00A554D9" w:rsidRDefault="00000000">
            <w:pPr>
              <w:pStyle w:val="TableParagraph"/>
              <w:spacing w:line="261" w:lineRule="exact"/>
              <w:ind w:left="180"/>
              <w:rPr>
                <w:sz w:val="24"/>
              </w:rPr>
            </w:pPr>
            <w:r>
              <w:rPr>
                <w:sz w:val="24"/>
              </w:rPr>
              <w:t>Curriculum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129" w:type="dxa"/>
          </w:tcPr>
          <w:p w14:paraId="7A1FB8BC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0FAD6947" w14:textId="77777777">
        <w:trPr>
          <w:trHeight w:val="275"/>
        </w:trPr>
        <w:tc>
          <w:tcPr>
            <w:tcW w:w="1006" w:type="dxa"/>
          </w:tcPr>
          <w:p w14:paraId="291AAE51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7F9E311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</w:tcPr>
          <w:p w14:paraId="72CE2D1F" w14:textId="77777777" w:rsidR="00A554D9" w:rsidRDefault="00000000"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Arlington</w:t>
            </w:r>
          </w:p>
        </w:tc>
        <w:tc>
          <w:tcPr>
            <w:tcW w:w="2064" w:type="dxa"/>
          </w:tcPr>
          <w:p w14:paraId="6AA60282" w14:textId="77777777" w:rsidR="00A554D9" w:rsidRDefault="00000000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Instruction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129" w:type="dxa"/>
          </w:tcPr>
          <w:p w14:paraId="7DBB25FD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5E2B5B45" w14:textId="77777777">
        <w:trPr>
          <w:trHeight w:val="546"/>
        </w:trPr>
        <w:tc>
          <w:tcPr>
            <w:tcW w:w="1006" w:type="dxa"/>
          </w:tcPr>
          <w:p w14:paraId="0AAC80C5" w14:textId="77777777" w:rsidR="00A554D9" w:rsidRDefault="00A554D9">
            <w:pPr>
              <w:pStyle w:val="TableParagraph"/>
            </w:pPr>
          </w:p>
        </w:tc>
        <w:tc>
          <w:tcPr>
            <w:tcW w:w="874" w:type="dxa"/>
          </w:tcPr>
          <w:p w14:paraId="16D4ACFB" w14:textId="77777777" w:rsidR="00A554D9" w:rsidRDefault="00A554D9">
            <w:pPr>
              <w:pStyle w:val="TableParagraph"/>
            </w:pPr>
          </w:p>
        </w:tc>
        <w:tc>
          <w:tcPr>
            <w:tcW w:w="2287" w:type="dxa"/>
          </w:tcPr>
          <w:p w14:paraId="77FCE17C" w14:textId="77777777" w:rsidR="00A554D9" w:rsidRDefault="00A554D9">
            <w:pPr>
              <w:pStyle w:val="TableParagraph"/>
            </w:pPr>
          </w:p>
        </w:tc>
        <w:tc>
          <w:tcPr>
            <w:tcW w:w="2064" w:type="dxa"/>
          </w:tcPr>
          <w:p w14:paraId="3B635D1D" w14:textId="77777777" w:rsidR="00A554D9" w:rsidRDefault="00000000">
            <w:pPr>
              <w:pStyle w:val="TableParagraph"/>
              <w:spacing w:line="271" w:lineRule="exact"/>
              <w:ind w:left="180"/>
              <w:rPr>
                <w:sz w:val="24"/>
              </w:rPr>
            </w:pPr>
            <w:r>
              <w:rPr>
                <w:sz w:val="24"/>
              </w:rPr>
              <w:t>Science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Emphasis</w:t>
            </w:r>
          </w:p>
        </w:tc>
        <w:tc>
          <w:tcPr>
            <w:tcW w:w="3129" w:type="dxa"/>
          </w:tcPr>
          <w:p w14:paraId="6DF8002B" w14:textId="77777777" w:rsidR="00A554D9" w:rsidRDefault="00A554D9">
            <w:pPr>
              <w:pStyle w:val="TableParagraph"/>
            </w:pPr>
          </w:p>
        </w:tc>
      </w:tr>
      <w:tr w:rsidR="00A554D9" w14:paraId="4A922D2C" w14:textId="77777777">
        <w:trPr>
          <w:trHeight w:val="281"/>
        </w:trPr>
        <w:tc>
          <w:tcPr>
            <w:tcW w:w="1006" w:type="dxa"/>
            <w:shd w:val="clear" w:color="auto" w:fill="F1F1F1"/>
          </w:tcPr>
          <w:p w14:paraId="40594467" w14:textId="77777777" w:rsidR="00A554D9" w:rsidRDefault="00000000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MDiv</w:t>
            </w:r>
          </w:p>
        </w:tc>
        <w:tc>
          <w:tcPr>
            <w:tcW w:w="874" w:type="dxa"/>
            <w:shd w:val="clear" w:color="auto" w:fill="F1F1F1"/>
          </w:tcPr>
          <w:p w14:paraId="3BA1F132" w14:textId="77777777" w:rsidR="00A554D9" w:rsidRDefault="00000000"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pacing w:val="-4"/>
                <w:sz w:val="24"/>
              </w:rPr>
              <w:t>2002</w:t>
            </w:r>
          </w:p>
        </w:tc>
        <w:tc>
          <w:tcPr>
            <w:tcW w:w="2287" w:type="dxa"/>
            <w:shd w:val="clear" w:color="auto" w:fill="F1F1F1"/>
          </w:tcPr>
          <w:p w14:paraId="4EAED378" w14:textId="77777777" w:rsidR="00A554D9" w:rsidRDefault="00000000">
            <w:pPr>
              <w:pStyle w:val="TableParagraph"/>
              <w:spacing w:line="261" w:lineRule="exact"/>
              <w:ind w:left="203"/>
              <w:rPr>
                <w:sz w:val="24"/>
              </w:rPr>
            </w:pPr>
            <w:r>
              <w:rPr>
                <w:sz w:val="24"/>
              </w:rPr>
              <w:t>Abilene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Christian</w:t>
            </w:r>
          </w:p>
        </w:tc>
        <w:tc>
          <w:tcPr>
            <w:tcW w:w="2064" w:type="dxa"/>
            <w:shd w:val="clear" w:color="auto" w:fill="F1F1F1"/>
          </w:tcPr>
          <w:p w14:paraId="23F3874D" w14:textId="77777777" w:rsidR="00A554D9" w:rsidRDefault="00000000">
            <w:pPr>
              <w:pStyle w:val="TableParagraph"/>
              <w:spacing w:line="261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Divinity</w:t>
            </w:r>
          </w:p>
        </w:tc>
        <w:tc>
          <w:tcPr>
            <w:tcW w:w="3129" w:type="dxa"/>
            <w:shd w:val="clear" w:color="auto" w:fill="F1F1F1"/>
          </w:tcPr>
          <w:p w14:paraId="509A4D3E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7B5ED6EA" w14:textId="77777777">
        <w:trPr>
          <w:trHeight w:val="546"/>
        </w:trPr>
        <w:tc>
          <w:tcPr>
            <w:tcW w:w="1006" w:type="dxa"/>
            <w:shd w:val="clear" w:color="auto" w:fill="F1F1F1"/>
          </w:tcPr>
          <w:p w14:paraId="64DBCF2B" w14:textId="77777777" w:rsidR="00A554D9" w:rsidRDefault="00A554D9">
            <w:pPr>
              <w:pStyle w:val="TableParagraph"/>
            </w:pPr>
          </w:p>
        </w:tc>
        <w:tc>
          <w:tcPr>
            <w:tcW w:w="874" w:type="dxa"/>
            <w:shd w:val="clear" w:color="auto" w:fill="F1F1F1"/>
          </w:tcPr>
          <w:p w14:paraId="5FA78AD2" w14:textId="77777777" w:rsidR="00A554D9" w:rsidRDefault="00A554D9">
            <w:pPr>
              <w:pStyle w:val="TableParagraph"/>
            </w:pPr>
          </w:p>
        </w:tc>
        <w:tc>
          <w:tcPr>
            <w:tcW w:w="2287" w:type="dxa"/>
            <w:shd w:val="clear" w:color="auto" w:fill="F1F1F1"/>
          </w:tcPr>
          <w:p w14:paraId="39859133" w14:textId="77777777" w:rsidR="00A554D9" w:rsidRDefault="00000000">
            <w:pPr>
              <w:pStyle w:val="TableParagraph"/>
              <w:spacing w:line="271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2064" w:type="dxa"/>
            <w:shd w:val="clear" w:color="auto" w:fill="F1F1F1"/>
          </w:tcPr>
          <w:p w14:paraId="5420357B" w14:textId="77777777" w:rsidR="00A554D9" w:rsidRDefault="00A554D9">
            <w:pPr>
              <w:pStyle w:val="TableParagraph"/>
            </w:pPr>
          </w:p>
        </w:tc>
        <w:tc>
          <w:tcPr>
            <w:tcW w:w="3129" w:type="dxa"/>
            <w:shd w:val="clear" w:color="auto" w:fill="F1F1F1"/>
          </w:tcPr>
          <w:p w14:paraId="72B0955C" w14:textId="77777777" w:rsidR="00A554D9" w:rsidRDefault="00A554D9">
            <w:pPr>
              <w:pStyle w:val="TableParagraph"/>
            </w:pPr>
          </w:p>
        </w:tc>
      </w:tr>
      <w:tr w:rsidR="00A554D9" w14:paraId="04F8CBA1" w14:textId="77777777">
        <w:trPr>
          <w:trHeight w:val="281"/>
        </w:trPr>
        <w:tc>
          <w:tcPr>
            <w:tcW w:w="1006" w:type="dxa"/>
          </w:tcPr>
          <w:p w14:paraId="0067CFD0" w14:textId="77777777" w:rsidR="00A554D9" w:rsidRDefault="00000000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BS</w:t>
            </w:r>
          </w:p>
        </w:tc>
        <w:tc>
          <w:tcPr>
            <w:tcW w:w="874" w:type="dxa"/>
          </w:tcPr>
          <w:p w14:paraId="299C1B55" w14:textId="77777777" w:rsidR="00A554D9" w:rsidRDefault="00000000"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w="2287" w:type="dxa"/>
          </w:tcPr>
          <w:p w14:paraId="64D14B45" w14:textId="77777777" w:rsidR="00A554D9" w:rsidRDefault="00000000">
            <w:pPr>
              <w:pStyle w:val="TableParagraph"/>
              <w:spacing w:line="261" w:lineRule="exact"/>
              <w:ind w:left="203"/>
              <w:rPr>
                <w:sz w:val="24"/>
              </w:rPr>
            </w:pPr>
            <w:r>
              <w:rPr>
                <w:sz w:val="24"/>
              </w:rPr>
              <w:t>Abilene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Christian</w:t>
            </w:r>
          </w:p>
        </w:tc>
        <w:tc>
          <w:tcPr>
            <w:tcW w:w="2064" w:type="dxa"/>
          </w:tcPr>
          <w:p w14:paraId="4C41718E" w14:textId="77777777" w:rsidR="00A554D9" w:rsidRDefault="00000000">
            <w:pPr>
              <w:pStyle w:val="TableParagraph"/>
              <w:spacing w:line="261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Ministry</w:t>
            </w:r>
          </w:p>
        </w:tc>
        <w:tc>
          <w:tcPr>
            <w:tcW w:w="3129" w:type="dxa"/>
          </w:tcPr>
          <w:p w14:paraId="05AE261D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3141A4E2" w14:textId="77777777">
        <w:trPr>
          <w:trHeight w:val="270"/>
        </w:trPr>
        <w:tc>
          <w:tcPr>
            <w:tcW w:w="1006" w:type="dxa"/>
          </w:tcPr>
          <w:p w14:paraId="57A88F9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78998538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2287" w:type="dxa"/>
          </w:tcPr>
          <w:p w14:paraId="3498AEBB" w14:textId="77777777" w:rsidR="00A554D9" w:rsidRDefault="00000000">
            <w:pPr>
              <w:pStyle w:val="TableParagraph"/>
              <w:spacing w:line="251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2064" w:type="dxa"/>
          </w:tcPr>
          <w:p w14:paraId="6073F94C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129" w:type="dxa"/>
          </w:tcPr>
          <w:p w14:paraId="5C2FCFBE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bookmarkEnd w:id="0"/>
    </w:tbl>
    <w:p w14:paraId="3E5F4B6B" w14:textId="77777777" w:rsidR="00A554D9" w:rsidRDefault="00A554D9">
      <w:pPr>
        <w:pStyle w:val="BodyText"/>
        <w:rPr>
          <w:sz w:val="26"/>
        </w:rPr>
      </w:pPr>
    </w:p>
    <w:p w14:paraId="68DD0F20" w14:textId="77777777" w:rsidR="00A554D9" w:rsidRDefault="00A554D9">
      <w:pPr>
        <w:pStyle w:val="BodyText"/>
        <w:spacing w:before="8"/>
        <w:rPr>
          <w:sz w:val="22"/>
        </w:rPr>
      </w:pPr>
    </w:p>
    <w:p w14:paraId="039A34DE" w14:textId="77777777" w:rsidR="00A554D9" w:rsidRDefault="00000000">
      <w:pPr>
        <w:pStyle w:val="ListParagraph"/>
        <w:numPr>
          <w:ilvl w:val="1"/>
          <w:numId w:val="2"/>
        </w:numPr>
        <w:tabs>
          <w:tab w:val="left" w:pos="381"/>
        </w:tabs>
        <w:spacing w:before="1" w:after="10"/>
        <w:ind w:left="381" w:hanging="280"/>
        <w:rPr>
          <w:sz w:val="24"/>
        </w:rPr>
      </w:pP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Experience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7"/>
        <w:gridCol w:w="3576"/>
        <w:gridCol w:w="3208"/>
      </w:tblGrid>
      <w:tr w:rsidR="00A554D9" w14:paraId="537901B3" w14:textId="77777777">
        <w:trPr>
          <w:trHeight w:val="265"/>
        </w:trPr>
        <w:tc>
          <w:tcPr>
            <w:tcW w:w="2577" w:type="dxa"/>
          </w:tcPr>
          <w:p w14:paraId="4DEACDE3" w14:textId="77777777" w:rsidR="00A554D9" w:rsidRDefault="00000000">
            <w:pPr>
              <w:pStyle w:val="TableParagraph"/>
              <w:spacing w:line="246" w:lineRule="exact"/>
              <w:ind w:left="110"/>
              <w:rPr>
                <w:i/>
                <w:sz w:val="24"/>
              </w:rPr>
            </w:pPr>
            <w:bookmarkStart w:id="1" w:name="_Hlk167885534"/>
            <w:r>
              <w:rPr>
                <w:i/>
                <w:spacing w:val="-2"/>
                <w:sz w:val="24"/>
              </w:rPr>
              <w:t>Position</w:t>
            </w:r>
          </w:p>
        </w:tc>
        <w:tc>
          <w:tcPr>
            <w:tcW w:w="3576" w:type="dxa"/>
          </w:tcPr>
          <w:p w14:paraId="43E961DE" w14:textId="77777777" w:rsidR="00A554D9" w:rsidRDefault="00000000">
            <w:pPr>
              <w:pStyle w:val="TableParagraph"/>
              <w:spacing w:line="246" w:lineRule="exact"/>
              <w:ind w:left="65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University</w:t>
            </w:r>
          </w:p>
        </w:tc>
        <w:tc>
          <w:tcPr>
            <w:tcW w:w="3208" w:type="dxa"/>
          </w:tcPr>
          <w:p w14:paraId="6B5C6AC5" w14:textId="77777777" w:rsidR="00A554D9" w:rsidRDefault="00000000">
            <w:pPr>
              <w:pStyle w:val="TableParagraph"/>
              <w:spacing w:line="246" w:lineRule="exact"/>
              <w:ind w:left="20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Dates</w:t>
            </w:r>
          </w:p>
        </w:tc>
      </w:tr>
      <w:tr w:rsidR="006D7BBD" w14:paraId="5136BE04" w14:textId="77777777" w:rsidTr="006D7BBD">
        <w:trPr>
          <w:trHeight w:val="275"/>
        </w:trPr>
        <w:tc>
          <w:tcPr>
            <w:tcW w:w="2577" w:type="dxa"/>
            <w:shd w:val="clear" w:color="auto" w:fill="F2F2F2" w:themeFill="background1" w:themeFillShade="F2"/>
          </w:tcPr>
          <w:p w14:paraId="45621984" w14:textId="78DF959A" w:rsidR="006D7BBD" w:rsidRDefault="006D7BB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Associate Professor of Instruction</w:t>
            </w:r>
          </w:p>
        </w:tc>
        <w:tc>
          <w:tcPr>
            <w:tcW w:w="3576" w:type="dxa"/>
            <w:shd w:val="clear" w:color="auto" w:fill="F1F1F1"/>
          </w:tcPr>
          <w:p w14:paraId="5F79C3FA" w14:textId="5F6B5B84" w:rsidR="006D7BBD" w:rsidRDefault="006D7BBD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sz w:val="24"/>
              </w:rPr>
              <w:t>Texas State University</w:t>
            </w:r>
          </w:p>
        </w:tc>
        <w:tc>
          <w:tcPr>
            <w:tcW w:w="3208" w:type="dxa"/>
            <w:shd w:val="clear" w:color="auto" w:fill="F1F1F1"/>
          </w:tcPr>
          <w:p w14:paraId="5D6044A8" w14:textId="06DA6FDA" w:rsidR="006D7BBD" w:rsidRDefault="006D7BBD">
            <w:pPr>
              <w:pStyle w:val="TableParagraph"/>
              <w:spacing w:line="256" w:lineRule="exact"/>
              <w:ind w:left="20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2024-present</w:t>
            </w:r>
          </w:p>
        </w:tc>
      </w:tr>
      <w:tr w:rsidR="00A554D9" w14:paraId="3918651F" w14:textId="77777777" w:rsidTr="006D7BBD">
        <w:trPr>
          <w:trHeight w:val="275"/>
        </w:trPr>
        <w:tc>
          <w:tcPr>
            <w:tcW w:w="2577" w:type="dxa"/>
          </w:tcPr>
          <w:p w14:paraId="64430CDD" w14:textId="77777777" w:rsidR="00A554D9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2"/>
                <w:sz w:val="24"/>
              </w:rPr>
              <w:t xml:space="preserve"> Lecturer</w:t>
            </w:r>
          </w:p>
        </w:tc>
        <w:tc>
          <w:tcPr>
            <w:tcW w:w="3576" w:type="dxa"/>
          </w:tcPr>
          <w:p w14:paraId="7B515625" w14:textId="77777777" w:rsidR="00A554D9" w:rsidRDefault="00000000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sz w:val="24"/>
              </w:rPr>
              <w:t>Texas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University</w:t>
            </w:r>
          </w:p>
        </w:tc>
        <w:tc>
          <w:tcPr>
            <w:tcW w:w="3208" w:type="dxa"/>
          </w:tcPr>
          <w:p w14:paraId="7A62BDCD" w14:textId="7D04DF28" w:rsidR="00A554D9" w:rsidRDefault="00000000"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2016-</w:t>
            </w:r>
            <w:r w:rsidR="006D7BBD">
              <w:rPr>
                <w:spacing w:val="-2"/>
                <w:sz w:val="24"/>
              </w:rPr>
              <w:t>2024</w:t>
            </w:r>
          </w:p>
        </w:tc>
      </w:tr>
      <w:tr w:rsidR="00A554D9" w14:paraId="04DBAB1E" w14:textId="77777777" w:rsidTr="006D7BBD">
        <w:trPr>
          <w:trHeight w:val="275"/>
        </w:trPr>
        <w:tc>
          <w:tcPr>
            <w:tcW w:w="2577" w:type="dxa"/>
            <w:shd w:val="clear" w:color="auto" w:fill="F2F2F2" w:themeFill="background1" w:themeFillShade="F2"/>
          </w:tcPr>
          <w:p w14:paraId="77EC35A4" w14:textId="77777777" w:rsidR="00A554D9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Adjunct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Faculty</w:t>
            </w:r>
          </w:p>
        </w:tc>
        <w:tc>
          <w:tcPr>
            <w:tcW w:w="3576" w:type="dxa"/>
            <w:shd w:val="clear" w:color="auto" w:fill="F2F2F2" w:themeFill="background1" w:themeFillShade="F2"/>
          </w:tcPr>
          <w:p w14:paraId="3BD2DD8C" w14:textId="77777777" w:rsidR="00A554D9" w:rsidRDefault="00000000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sz w:val="24"/>
              </w:rPr>
              <w:t>Concordia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University-</w:t>
            </w:r>
            <w:r>
              <w:rPr>
                <w:spacing w:val="-2"/>
                <w:sz w:val="24"/>
              </w:rPr>
              <w:t>Texas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238A1F33" w14:textId="77777777" w:rsidR="00A554D9" w:rsidRDefault="00000000"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z w:val="24"/>
              </w:rPr>
              <w:t>2013-</w:t>
            </w:r>
            <w:r>
              <w:rPr>
                <w:spacing w:val="-4"/>
                <w:sz w:val="24"/>
              </w:rPr>
              <w:t>2017</w:t>
            </w:r>
          </w:p>
        </w:tc>
      </w:tr>
      <w:bookmarkEnd w:id="1"/>
      <w:tr w:rsidR="00A554D9" w14:paraId="127A6638" w14:textId="77777777">
        <w:trPr>
          <w:trHeight w:val="551"/>
        </w:trPr>
        <w:tc>
          <w:tcPr>
            <w:tcW w:w="9361" w:type="dxa"/>
            <w:gridSpan w:val="3"/>
          </w:tcPr>
          <w:p w14:paraId="7A404B3A" w14:textId="77777777" w:rsidR="00A554D9" w:rsidRDefault="00A554D9">
            <w:pPr>
              <w:pStyle w:val="TableParagraph"/>
              <w:rPr>
                <w:sz w:val="24"/>
              </w:rPr>
            </w:pPr>
          </w:p>
          <w:p w14:paraId="0F92EC28" w14:textId="77777777" w:rsidR="00A554D9" w:rsidRDefault="00000000">
            <w:pPr>
              <w:pStyle w:val="TableParagraph"/>
              <w:spacing w:line="256" w:lineRule="exact"/>
              <w:ind w:left="1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</w:tr>
      <w:tr w:rsidR="00A554D9" w14:paraId="38764DD4" w14:textId="77777777">
        <w:trPr>
          <w:trHeight w:val="276"/>
        </w:trPr>
        <w:tc>
          <w:tcPr>
            <w:tcW w:w="2577" w:type="dxa"/>
          </w:tcPr>
          <w:p w14:paraId="7CB021D8" w14:textId="77777777" w:rsidR="00A554D9" w:rsidRDefault="00000000">
            <w:pPr>
              <w:pStyle w:val="TableParagraph"/>
              <w:spacing w:line="246" w:lineRule="exact"/>
              <w:ind w:left="110"/>
              <w:rPr>
                <w:i/>
                <w:sz w:val="24"/>
              </w:rPr>
            </w:pPr>
            <w:bookmarkStart w:id="2" w:name="_Hlk167885782"/>
            <w:r>
              <w:rPr>
                <w:i/>
                <w:spacing w:val="-2"/>
                <w:sz w:val="24"/>
              </w:rPr>
              <w:t>Position</w:t>
            </w:r>
          </w:p>
        </w:tc>
        <w:tc>
          <w:tcPr>
            <w:tcW w:w="3576" w:type="dxa"/>
          </w:tcPr>
          <w:p w14:paraId="0C0F61D2" w14:textId="77777777" w:rsidR="00A554D9" w:rsidRDefault="00000000">
            <w:pPr>
              <w:pStyle w:val="TableParagraph"/>
              <w:spacing w:line="246" w:lineRule="exact"/>
              <w:ind w:left="65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Entity</w:t>
            </w:r>
          </w:p>
        </w:tc>
        <w:tc>
          <w:tcPr>
            <w:tcW w:w="3208" w:type="dxa"/>
          </w:tcPr>
          <w:p w14:paraId="45285CA0" w14:textId="77777777" w:rsidR="00A554D9" w:rsidRDefault="00000000">
            <w:pPr>
              <w:pStyle w:val="TableParagraph"/>
              <w:spacing w:line="246" w:lineRule="exact"/>
              <w:ind w:left="2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Dates</w:t>
            </w:r>
          </w:p>
        </w:tc>
      </w:tr>
      <w:tr w:rsidR="00A554D9" w14:paraId="39368B9D" w14:textId="77777777">
        <w:trPr>
          <w:trHeight w:val="281"/>
        </w:trPr>
        <w:tc>
          <w:tcPr>
            <w:tcW w:w="2577" w:type="dxa"/>
            <w:shd w:val="clear" w:color="auto" w:fill="F1F1F1"/>
          </w:tcPr>
          <w:p w14:paraId="2D94807A" w14:textId="77777777" w:rsidR="00A554D9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Editorial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Assistant</w:t>
            </w:r>
          </w:p>
        </w:tc>
        <w:tc>
          <w:tcPr>
            <w:tcW w:w="3576" w:type="dxa"/>
            <w:shd w:val="clear" w:color="auto" w:fill="F1F1F1"/>
          </w:tcPr>
          <w:p w14:paraId="3511A695" w14:textId="77777777" w:rsidR="00A554D9" w:rsidRDefault="00000000">
            <w:pPr>
              <w:pStyle w:val="TableParagraph"/>
              <w:spacing w:line="261" w:lineRule="exact"/>
              <w:ind w:left="659"/>
              <w:rPr>
                <w:sz w:val="24"/>
              </w:rPr>
            </w:pPr>
            <w:r>
              <w:rPr>
                <w:sz w:val="24"/>
              </w:rPr>
              <w:t>International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Journal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3208" w:type="dxa"/>
            <w:shd w:val="clear" w:color="auto" w:fill="F1F1F1"/>
          </w:tcPr>
          <w:p w14:paraId="013068F1" w14:textId="77777777" w:rsidR="00A554D9" w:rsidRDefault="00000000">
            <w:pPr>
              <w:pStyle w:val="TableParagraph"/>
              <w:spacing w:line="261" w:lineRule="exact"/>
              <w:ind w:left="213"/>
              <w:rPr>
                <w:sz w:val="24"/>
              </w:rPr>
            </w:pPr>
            <w:r>
              <w:rPr>
                <w:sz w:val="24"/>
              </w:rPr>
              <w:t>2013-</w:t>
            </w:r>
            <w:r>
              <w:rPr>
                <w:spacing w:val="-4"/>
                <w:sz w:val="24"/>
              </w:rPr>
              <w:t>2016</w:t>
            </w:r>
          </w:p>
        </w:tc>
      </w:tr>
      <w:tr w:rsidR="00A554D9" w14:paraId="5F7AA081" w14:textId="77777777">
        <w:trPr>
          <w:trHeight w:val="270"/>
        </w:trPr>
        <w:tc>
          <w:tcPr>
            <w:tcW w:w="2577" w:type="dxa"/>
            <w:shd w:val="clear" w:color="auto" w:fill="F1F1F1"/>
          </w:tcPr>
          <w:p w14:paraId="7C96EA5D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576" w:type="dxa"/>
            <w:shd w:val="clear" w:color="auto" w:fill="F1F1F1"/>
          </w:tcPr>
          <w:p w14:paraId="44A9DF68" w14:textId="77777777" w:rsidR="00A554D9" w:rsidRDefault="00000000">
            <w:pPr>
              <w:pStyle w:val="TableParagraph"/>
              <w:spacing w:line="251" w:lineRule="exact"/>
              <w:ind w:left="659"/>
              <w:rPr>
                <w:sz w:val="24"/>
              </w:rPr>
            </w:pPr>
            <w:r>
              <w:rPr>
                <w:sz w:val="24"/>
              </w:rPr>
              <w:t>Leadership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3208" w:type="dxa"/>
            <w:shd w:val="clear" w:color="auto" w:fill="F1F1F1"/>
          </w:tcPr>
          <w:p w14:paraId="43EC68BB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55C6568D" w14:textId="77777777">
        <w:trPr>
          <w:trHeight w:val="281"/>
        </w:trPr>
        <w:tc>
          <w:tcPr>
            <w:tcW w:w="2577" w:type="dxa"/>
          </w:tcPr>
          <w:p w14:paraId="7E6C5525" w14:textId="77777777" w:rsidR="00A554D9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Teacher</w:t>
            </w:r>
          </w:p>
        </w:tc>
        <w:tc>
          <w:tcPr>
            <w:tcW w:w="3576" w:type="dxa"/>
          </w:tcPr>
          <w:p w14:paraId="1D0B55F1" w14:textId="77777777" w:rsidR="00A554D9" w:rsidRDefault="00000000">
            <w:pPr>
              <w:pStyle w:val="TableParagraph"/>
              <w:spacing w:line="261" w:lineRule="exact"/>
              <w:ind w:left="659"/>
              <w:rPr>
                <w:sz w:val="24"/>
              </w:rPr>
            </w:pPr>
            <w:r>
              <w:rPr>
                <w:sz w:val="24"/>
              </w:rPr>
              <w:t>Park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Middle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School,</w:t>
            </w:r>
          </w:p>
        </w:tc>
        <w:tc>
          <w:tcPr>
            <w:tcW w:w="3208" w:type="dxa"/>
          </w:tcPr>
          <w:p w14:paraId="56ECCECC" w14:textId="77777777" w:rsidR="00A554D9" w:rsidRDefault="00000000">
            <w:pPr>
              <w:pStyle w:val="TableParagraph"/>
              <w:spacing w:line="261" w:lineRule="exact"/>
              <w:ind w:left="213"/>
              <w:rPr>
                <w:sz w:val="24"/>
              </w:rPr>
            </w:pPr>
            <w:r>
              <w:rPr>
                <w:sz w:val="24"/>
              </w:rPr>
              <w:t>2008-</w:t>
            </w:r>
            <w:r>
              <w:rPr>
                <w:spacing w:val="-4"/>
                <w:sz w:val="24"/>
              </w:rPr>
              <w:t>2013</w:t>
            </w:r>
          </w:p>
        </w:tc>
      </w:tr>
      <w:tr w:rsidR="00A554D9" w14:paraId="0A6045A3" w14:textId="77777777">
        <w:trPr>
          <w:trHeight w:val="270"/>
        </w:trPr>
        <w:tc>
          <w:tcPr>
            <w:tcW w:w="2577" w:type="dxa"/>
          </w:tcPr>
          <w:p w14:paraId="34F35563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576" w:type="dxa"/>
          </w:tcPr>
          <w:p w14:paraId="761F7B99" w14:textId="77777777" w:rsidR="00A554D9" w:rsidRDefault="00000000">
            <w:pPr>
              <w:pStyle w:val="TableParagraph"/>
              <w:spacing w:line="251" w:lineRule="exact"/>
              <w:ind w:left="659"/>
              <w:rPr>
                <w:sz w:val="24"/>
              </w:rPr>
            </w:pPr>
            <w:r>
              <w:rPr>
                <w:sz w:val="24"/>
              </w:rPr>
              <w:t>Pflugerville,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TX</w:t>
            </w:r>
          </w:p>
        </w:tc>
        <w:tc>
          <w:tcPr>
            <w:tcW w:w="3208" w:type="dxa"/>
          </w:tcPr>
          <w:p w14:paraId="30D5851C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tr w:rsidR="00A554D9" w14:paraId="3445F805" w14:textId="77777777">
        <w:trPr>
          <w:trHeight w:val="281"/>
        </w:trPr>
        <w:tc>
          <w:tcPr>
            <w:tcW w:w="2577" w:type="dxa"/>
            <w:shd w:val="clear" w:color="auto" w:fill="F1F1F1"/>
          </w:tcPr>
          <w:p w14:paraId="2A5C361D" w14:textId="77777777" w:rsidR="00A554D9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AVID</w:t>
            </w:r>
            <w:r>
              <w:rPr>
                <w:spacing w:val="-2"/>
                <w:sz w:val="24"/>
              </w:rPr>
              <w:t xml:space="preserve"> Coordinator</w:t>
            </w:r>
          </w:p>
        </w:tc>
        <w:tc>
          <w:tcPr>
            <w:tcW w:w="3576" w:type="dxa"/>
            <w:shd w:val="clear" w:color="auto" w:fill="F1F1F1"/>
          </w:tcPr>
          <w:p w14:paraId="2E94BD58" w14:textId="77777777" w:rsidR="00A554D9" w:rsidRDefault="00000000">
            <w:pPr>
              <w:pStyle w:val="TableParagraph"/>
              <w:spacing w:line="261" w:lineRule="exact"/>
              <w:ind w:left="659"/>
              <w:rPr>
                <w:sz w:val="24"/>
              </w:rPr>
            </w:pPr>
            <w:r>
              <w:rPr>
                <w:sz w:val="24"/>
              </w:rPr>
              <w:t>Park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Middle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School,</w:t>
            </w:r>
          </w:p>
        </w:tc>
        <w:tc>
          <w:tcPr>
            <w:tcW w:w="3208" w:type="dxa"/>
            <w:shd w:val="clear" w:color="auto" w:fill="F1F1F1"/>
          </w:tcPr>
          <w:p w14:paraId="1B30A566" w14:textId="77777777" w:rsidR="00A554D9" w:rsidRDefault="00000000">
            <w:pPr>
              <w:pStyle w:val="TableParagraph"/>
              <w:spacing w:line="261" w:lineRule="exact"/>
              <w:ind w:left="213"/>
              <w:rPr>
                <w:sz w:val="24"/>
              </w:rPr>
            </w:pPr>
            <w:r>
              <w:rPr>
                <w:sz w:val="24"/>
              </w:rPr>
              <w:t>2011-</w:t>
            </w:r>
            <w:r>
              <w:rPr>
                <w:spacing w:val="-4"/>
                <w:sz w:val="24"/>
              </w:rPr>
              <w:t>2013</w:t>
            </w:r>
          </w:p>
        </w:tc>
      </w:tr>
      <w:tr w:rsidR="00A554D9" w14:paraId="44F59A42" w14:textId="77777777">
        <w:trPr>
          <w:trHeight w:val="270"/>
        </w:trPr>
        <w:tc>
          <w:tcPr>
            <w:tcW w:w="2577" w:type="dxa"/>
            <w:shd w:val="clear" w:color="auto" w:fill="F1F1F1"/>
          </w:tcPr>
          <w:p w14:paraId="7B48B9F8" w14:textId="77777777" w:rsidR="00A554D9" w:rsidRDefault="00A554D9">
            <w:pPr>
              <w:pStyle w:val="TableParagraph"/>
              <w:rPr>
                <w:sz w:val="20"/>
              </w:rPr>
            </w:pPr>
          </w:p>
        </w:tc>
        <w:tc>
          <w:tcPr>
            <w:tcW w:w="3576" w:type="dxa"/>
            <w:shd w:val="clear" w:color="auto" w:fill="F1F1F1"/>
          </w:tcPr>
          <w:p w14:paraId="30135D59" w14:textId="77777777" w:rsidR="00A554D9" w:rsidRDefault="00000000">
            <w:pPr>
              <w:pStyle w:val="TableParagraph"/>
              <w:spacing w:line="251" w:lineRule="exact"/>
              <w:ind w:left="659"/>
              <w:rPr>
                <w:sz w:val="24"/>
              </w:rPr>
            </w:pPr>
            <w:r>
              <w:rPr>
                <w:sz w:val="24"/>
              </w:rPr>
              <w:t>Pflugerville,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TX</w:t>
            </w:r>
          </w:p>
        </w:tc>
        <w:tc>
          <w:tcPr>
            <w:tcW w:w="3208" w:type="dxa"/>
            <w:shd w:val="clear" w:color="auto" w:fill="F1F1F1"/>
          </w:tcPr>
          <w:p w14:paraId="71F0FBB7" w14:textId="77777777" w:rsidR="00A554D9" w:rsidRDefault="00A554D9">
            <w:pPr>
              <w:pStyle w:val="TableParagraph"/>
              <w:rPr>
                <w:sz w:val="20"/>
              </w:rPr>
            </w:pPr>
          </w:p>
        </w:tc>
      </w:tr>
      <w:bookmarkEnd w:id="2"/>
    </w:tbl>
    <w:p w14:paraId="1D2BBCB5" w14:textId="77777777" w:rsidR="00A554D9" w:rsidRDefault="00A554D9">
      <w:pPr>
        <w:pStyle w:val="BodyText"/>
        <w:spacing w:before="6"/>
      </w:pPr>
    </w:p>
    <w:p w14:paraId="31F3205B" w14:textId="77777777" w:rsidR="00A554D9" w:rsidRDefault="00000000">
      <w:pPr>
        <w:pStyle w:val="BodyText"/>
        <w:spacing w:before="1"/>
        <w:ind w:left="101" w:right="3009"/>
      </w:pPr>
      <w:r>
        <w:t>E. Other Professional Credentials (licensure, certification, etc.) State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Texas</w:t>
      </w:r>
      <w:r>
        <w:rPr>
          <w:spacing w:val="-4"/>
        </w:rPr>
        <w:t xml:space="preserve"> </w:t>
      </w:r>
      <w:r>
        <w:t>Standard</w:t>
      </w:r>
      <w:r>
        <w:rPr>
          <w:spacing w:val="-5"/>
        </w:rPr>
        <w:t xml:space="preserve"> </w:t>
      </w:r>
      <w:r>
        <w:t>Classroom</w:t>
      </w:r>
      <w:r>
        <w:rPr>
          <w:spacing w:val="-5"/>
        </w:rPr>
        <w:t xml:space="preserve"> </w:t>
      </w:r>
      <w:r>
        <w:t>Teacher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Grades</w:t>
      </w:r>
      <w:r>
        <w:rPr>
          <w:spacing w:val="-5"/>
        </w:rPr>
        <w:t xml:space="preserve"> </w:t>
      </w:r>
      <w:r>
        <w:t>4-8</w:t>
      </w:r>
    </w:p>
    <w:p w14:paraId="572D0A2A" w14:textId="77777777" w:rsidR="00A554D9" w:rsidRDefault="00A554D9">
      <w:pPr>
        <w:pStyle w:val="BodyText"/>
        <w:spacing w:before="11"/>
        <w:rPr>
          <w:sz w:val="23"/>
        </w:rPr>
      </w:pPr>
    </w:p>
    <w:p w14:paraId="27E63D96" w14:textId="77777777" w:rsidR="00446B00" w:rsidRDefault="00446B00">
      <w:pPr>
        <w:pStyle w:val="BodyText"/>
        <w:spacing w:before="11"/>
        <w:rPr>
          <w:sz w:val="23"/>
        </w:rPr>
      </w:pPr>
    </w:p>
    <w:p w14:paraId="05BD687F" w14:textId="77777777" w:rsidR="00446B00" w:rsidRDefault="00446B00">
      <w:pPr>
        <w:pStyle w:val="BodyText"/>
        <w:spacing w:before="11"/>
        <w:rPr>
          <w:sz w:val="23"/>
        </w:rPr>
      </w:pPr>
    </w:p>
    <w:p w14:paraId="1B450BB3" w14:textId="77777777" w:rsidR="00446B00" w:rsidRDefault="00446B00">
      <w:pPr>
        <w:pStyle w:val="BodyText"/>
        <w:spacing w:before="11"/>
        <w:rPr>
          <w:sz w:val="23"/>
        </w:rPr>
      </w:pPr>
    </w:p>
    <w:p w14:paraId="75EBD58E" w14:textId="77777777" w:rsidR="00A554D9" w:rsidRDefault="00000000">
      <w:pPr>
        <w:pStyle w:val="Heading1"/>
        <w:numPr>
          <w:ilvl w:val="0"/>
          <w:numId w:val="2"/>
        </w:numPr>
        <w:tabs>
          <w:tab w:val="left" w:pos="407"/>
        </w:tabs>
        <w:ind w:left="407" w:hanging="306"/>
      </w:pPr>
      <w:r>
        <w:rPr>
          <w:spacing w:val="-2"/>
        </w:rPr>
        <w:t>TEACHING</w:t>
      </w:r>
    </w:p>
    <w:p w14:paraId="736CA2CB" w14:textId="77777777" w:rsidR="00A554D9" w:rsidRDefault="00A554D9">
      <w:pPr>
        <w:pStyle w:val="BodyText"/>
        <w:rPr>
          <w:b/>
        </w:rPr>
      </w:pPr>
    </w:p>
    <w:p w14:paraId="29AE297A" w14:textId="77777777" w:rsidR="00A554D9" w:rsidRDefault="00000000">
      <w:pPr>
        <w:pStyle w:val="ListParagraph"/>
        <w:numPr>
          <w:ilvl w:val="1"/>
          <w:numId w:val="2"/>
        </w:numPr>
        <w:tabs>
          <w:tab w:val="left" w:pos="460"/>
        </w:tabs>
        <w:ind w:left="460" w:hanging="359"/>
        <w:rPr>
          <w:sz w:val="24"/>
        </w:rPr>
      </w:pP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>Honors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Awards:</w:t>
      </w:r>
    </w:p>
    <w:p w14:paraId="78189115" w14:textId="1E681008" w:rsidR="00A554D9" w:rsidRDefault="00000000">
      <w:pPr>
        <w:pStyle w:val="BodyText"/>
        <w:spacing w:before="80"/>
        <w:ind w:left="101"/>
        <w:rPr>
          <w:spacing w:val="-4"/>
        </w:rPr>
      </w:pPr>
      <w:r>
        <w:t>Adjunct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Year,</w:t>
      </w:r>
      <w:r>
        <w:rPr>
          <w:spacing w:val="-4"/>
        </w:rPr>
        <w:t xml:space="preserve"> </w:t>
      </w:r>
      <w:r>
        <w:t>Concordia</w:t>
      </w:r>
      <w:r>
        <w:rPr>
          <w:spacing w:val="-4"/>
        </w:rPr>
        <w:t xml:space="preserve"> </w:t>
      </w:r>
      <w:r>
        <w:t>University-Texas</w:t>
      </w:r>
      <w:r>
        <w:rPr>
          <w:spacing w:val="-2"/>
        </w:rPr>
        <w:t xml:space="preserve"> </w:t>
      </w:r>
      <w:r w:rsidR="00097C1B">
        <w:t>–</w:t>
      </w:r>
      <w:r>
        <w:rPr>
          <w:spacing w:val="-4"/>
        </w:rPr>
        <w:t xml:space="preserve"> 2017</w:t>
      </w:r>
    </w:p>
    <w:p w14:paraId="4B162AFA" w14:textId="200F741A" w:rsidR="00097C1B" w:rsidRDefault="00097C1B">
      <w:pPr>
        <w:pStyle w:val="BodyText"/>
        <w:spacing w:before="80"/>
        <w:ind w:left="101"/>
      </w:pPr>
      <w:r>
        <w:rPr>
          <w:spacing w:val="-4"/>
        </w:rPr>
        <w:t>College of Education Nontenure Line Faculty Workload Reassignment – 2024-2025</w:t>
      </w:r>
    </w:p>
    <w:p w14:paraId="6182CE2F" w14:textId="77777777" w:rsidR="00A554D9" w:rsidRDefault="00A554D9">
      <w:pPr>
        <w:pStyle w:val="BodyText"/>
        <w:spacing w:before="11"/>
        <w:rPr>
          <w:sz w:val="23"/>
        </w:rPr>
      </w:pPr>
    </w:p>
    <w:p w14:paraId="722CCF24" w14:textId="77777777" w:rsidR="00A554D9" w:rsidRDefault="00000000">
      <w:pPr>
        <w:pStyle w:val="ListParagraph"/>
        <w:numPr>
          <w:ilvl w:val="1"/>
          <w:numId w:val="2"/>
        </w:numPr>
        <w:tabs>
          <w:tab w:val="left" w:pos="381"/>
        </w:tabs>
        <w:ind w:left="381" w:hanging="280"/>
        <w:rPr>
          <w:sz w:val="24"/>
        </w:rPr>
      </w:pPr>
      <w:r>
        <w:rPr>
          <w:sz w:val="24"/>
        </w:rPr>
        <w:t>Courses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Taught:</w:t>
      </w:r>
    </w:p>
    <w:p w14:paraId="3C1391C3" w14:textId="77777777" w:rsidR="00A554D9" w:rsidRDefault="00000000">
      <w:pPr>
        <w:ind w:left="101"/>
        <w:rPr>
          <w:i/>
          <w:sz w:val="24"/>
        </w:rPr>
      </w:pPr>
      <w:r>
        <w:rPr>
          <w:i/>
          <w:sz w:val="24"/>
        </w:rPr>
        <w:t>Texas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State</w:t>
      </w:r>
      <w:r>
        <w:rPr>
          <w:i/>
          <w:spacing w:val="-2"/>
          <w:sz w:val="24"/>
        </w:rPr>
        <w:t xml:space="preserve"> University</w:t>
      </w:r>
    </w:p>
    <w:p w14:paraId="55CBBF14" w14:textId="77777777" w:rsidR="00A554D9" w:rsidRDefault="00000000">
      <w:pPr>
        <w:pStyle w:val="BodyText"/>
        <w:tabs>
          <w:tab w:val="left" w:pos="1541"/>
        </w:tabs>
        <w:ind w:left="101"/>
      </w:pPr>
      <w:r>
        <w:t xml:space="preserve">CI </w:t>
      </w:r>
      <w:r>
        <w:rPr>
          <w:spacing w:val="-4"/>
        </w:rPr>
        <w:t>2310</w:t>
      </w:r>
      <w:r>
        <w:tab/>
        <w:t>Education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019C3967" w14:textId="09513F31" w:rsidR="00AC76D5" w:rsidRDefault="00000000" w:rsidP="00003999">
      <w:pPr>
        <w:pStyle w:val="BodyText"/>
        <w:tabs>
          <w:tab w:val="left" w:pos="1541"/>
        </w:tabs>
        <w:ind w:left="101" w:right="2128"/>
      </w:pPr>
      <w:r>
        <w:t>CI 3315</w:t>
      </w:r>
      <w:r>
        <w:tab/>
        <w:t>Human</w:t>
      </w:r>
      <w:r>
        <w:rPr>
          <w:spacing w:val="-7"/>
        </w:rPr>
        <w:t xml:space="preserve"> </w:t>
      </w:r>
      <w:r>
        <w:t>Development:</w:t>
      </w:r>
      <w:r>
        <w:rPr>
          <w:spacing w:val="-7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Contexts</w:t>
      </w:r>
    </w:p>
    <w:p w14:paraId="391262AC" w14:textId="44BCAC31" w:rsidR="00003999" w:rsidRDefault="00003999" w:rsidP="00003999">
      <w:pPr>
        <w:pStyle w:val="BodyText"/>
        <w:tabs>
          <w:tab w:val="left" w:pos="1541"/>
        </w:tabs>
        <w:ind w:left="101" w:right="2128"/>
      </w:pPr>
      <w:r>
        <w:t>CI 3325</w:t>
      </w:r>
      <w:r>
        <w:tab/>
        <w:t>Adolescent</w:t>
      </w:r>
      <w:r w:rsidR="0018784E">
        <w:t xml:space="preserve"> Growth and Development for Educators</w:t>
      </w:r>
    </w:p>
    <w:p w14:paraId="0A1C3B88" w14:textId="32151721" w:rsidR="00B85237" w:rsidRDefault="00B85237">
      <w:pPr>
        <w:pStyle w:val="BodyText"/>
        <w:tabs>
          <w:tab w:val="left" w:pos="1541"/>
        </w:tabs>
        <w:ind w:left="101" w:right="2128"/>
      </w:pPr>
      <w:r>
        <w:t>CI 3340</w:t>
      </w:r>
      <w:r>
        <w:tab/>
      </w:r>
      <w:r w:rsidR="006B7ED4">
        <w:t>Instruction for Multilingual Classrooms</w:t>
      </w:r>
    </w:p>
    <w:p w14:paraId="4AB31858" w14:textId="78A7D719" w:rsidR="00AC76D5" w:rsidRDefault="00AC76D5" w:rsidP="0018784E">
      <w:pPr>
        <w:pStyle w:val="BodyText"/>
        <w:tabs>
          <w:tab w:val="left" w:pos="1541"/>
        </w:tabs>
        <w:ind w:left="1541" w:right="2128" w:hanging="1440"/>
      </w:pPr>
      <w:r>
        <w:t>CI 4332</w:t>
      </w:r>
      <w:r>
        <w:tab/>
      </w:r>
      <w:r w:rsidR="0018784E">
        <w:t>Curriculum, Instruction, and Assessment for Secondary Classrooms</w:t>
      </w:r>
    </w:p>
    <w:p w14:paraId="046E48EC" w14:textId="33A71EC4" w:rsidR="00A554D9" w:rsidRDefault="00000000">
      <w:pPr>
        <w:pStyle w:val="BodyText"/>
        <w:tabs>
          <w:tab w:val="left" w:pos="1541"/>
        </w:tabs>
        <w:ind w:left="101" w:right="2128"/>
      </w:pPr>
      <w:r>
        <w:t>CI 4343</w:t>
      </w:r>
      <w:r>
        <w:tab/>
        <w:t xml:space="preserve">Instructional Strategies </w:t>
      </w:r>
      <w:r w:rsidR="0018784E">
        <w:t>in Secondary Settings</w:t>
      </w:r>
    </w:p>
    <w:p w14:paraId="15F0335E" w14:textId="77777777" w:rsidR="00A554D9" w:rsidRDefault="00000000">
      <w:pPr>
        <w:pStyle w:val="BodyText"/>
        <w:tabs>
          <w:tab w:val="left" w:pos="1541"/>
        </w:tabs>
        <w:ind w:left="101"/>
      </w:pPr>
      <w:r>
        <w:t xml:space="preserve">CI </w:t>
      </w:r>
      <w:r>
        <w:rPr>
          <w:spacing w:val="-4"/>
        </w:rPr>
        <w:t>4355</w:t>
      </w:r>
      <w:r>
        <w:tab/>
        <w:t>Science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Elementary</w:t>
      </w:r>
      <w:r>
        <w:rPr>
          <w:spacing w:val="-1"/>
        </w:rPr>
        <w:t xml:space="preserve"> </w:t>
      </w:r>
      <w:r>
        <w:rPr>
          <w:spacing w:val="-2"/>
        </w:rPr>
        <w:t>Education</w:t>
      </w:r>
    </w:p>
    <w:p w14:paraId="6965340F" w14:textId="77777777" w:rsidR="0018784E" w:rsidRDefault="00000000">
      <w:pPr>
        <w:pStyle w:val="BodyText"/>
        <w:tabs>
          <w:tab w:val="left" w:pos="1541"/>
        </w:tabs>
        <w:ind w:left="101" w:right="992"/>
      </w:pPr>
      <w:r>
        <w:t>CI 4370</w:t>
      </w:r>
      <w:r>
        <w:tab/>
      </w:r>
      <w:r w:rsidR="0018784E">
        <w:t>Building Productive Learning Environments in Secondary Schools</w:t>
      </w:r>
    </w:p>
    <w:p w14:paraId="135C2D52" w14:textId="051C2987" w:rsidR="0018784E" w:rsidRDefault="0018784E">
      <w:pPr>
        <w:pStyle w:val="BodyText"/>
        <w:tabs>
          <w:tab w:val="left" w:pos="1541"/>
        </w:tabs>
        <w:ind w:left="101" w:right="992"/>
      </w:pPr>
      <w:r>
        <w:t>CI 4372</w:t>
      </w:r>
      <w:r>
        <w:tab/>
        <w:t>Teaching in Secondary Schools</w:t>
      </w:r>
    </w:p>
    <w:p w14:paraId="3AEF6861" w14:textId="6A8B150A" w:rsidR="00A554D9" w:rsidRDefault="00000000">
      <w:pPr>
        <w:pStyle w:val="BodyText"/>
        <w:tabs>
          <w:tab w:val="left" w:pos="1541"/>
        </w:tabs>
        <w:ind w:left="101" w:right="992"/>
      </w:pPr>
      <w:r>
        <w:t>CI 5313</w:t>
      </w:r>
      <w:r>
        <w:tab/>
        <w:t>Research Seminar in Human Growth and Development</w:t>
      </w:r>
    </w:p>
    <w:p w14:paraId="14B72B02" w14:textId="57C583BA" w:rsidR="00003999" w:rsidRDefault="00003999">
      <w:pPr>
        <w:pStyle w:val="BodyText"/>
        <w:tabs>
          <w:tab w:val="left" w:pos="1541"/>
        </w:tabs>
        <w:ind w:left="101" w:right="992"/>
      </w:pPr>
      <w:r>
        <w:t>CI 5314</w:t>
      </w:r>
      <w:r>
        <w:tab/>
      </w:r>
      <w:r w:rsidR="0018784E">
        <w:t>Adolescent</w:t>
      </w:r>
      <w:r>
        <w:t xml:space="preserve"> Growth and Development</w:t>
      </w:r>
    </w:p>
    <w:p w14:paraId="0D8412CE" w14:textId="4F5B544E" w:rsidR="00A554D9" w:rsidRDefault="00000000">
      <w:pPr>
        <w:pStyle w:val="BodyText"/>
        <w:tabs>
          <w:tab w:val="left" w:pos="1541"/>
        </w:tabs>
        <w:ind w:left="101" w:right="3009"/>
      </w:pPr>
      <w:r>
        <w:t>CI 5323</w:t>
      </w:r>
      <w:r>
        <w:tab/>
        <w:t>Middle School Philosophy and Learning</w:t>
      </w:r>
    </w:p>
    <w:p w14:paraId="587DFCC4" w14:textId="5DD16073" w:rsidR="00AC76D5" w:rsidRDefault="00AC76D5">
      <w:pPr>
        <w:pStyle w:val="BodyText"/>
        <w:tabs>
          <w:tab w:val="left" w:pos="1541"/>
        </w:tabs>
        <w:ind w:left="101" w:right="3009"/>
      </w:pPr>
      <w:r>
        <w:t>CI 5333</w:t>
      </w:r>
      <w:r>
        <w:tab/>
        <w:t>Secondary Curriculum</w:t>
      </w:r>
      <w:r w:rsidR="0018784E">
        <w:t xml:space="preserve"> and Assessment</w:t>
      </w:r>
    </w:p>
    <w:p w14:paraId="1ED219D7" w14:textId="77777777" w:rsidR="00A554D9" w:rsidRDefault="00000000">
      <w:pPr>
        <w:pStyle w:val="BodyText"/>
        <w:tabs>
          <w:tab w:val="left" w:pos="1541"/>
        </w:tabs>
        <w:ind w:left="101"/>
      </w:pPr>
      <w:r>
        <w:t xml:space="preserve">CI </w:t>
      </w:r>
      <w:r>
        <w:rPr>
          <w:spacing w:val="-4"/>
        </w:rPr>
        <w:t>5363</w:t>
      </w:r>
      <w:r>
        <w:tab/>
        <w:t>Strategies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Improving</w:t>
      </w:r>
      <w:r>
        <w:rPr>
          <w:spacing w:val="-4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rPr>
          <w:spacing w:val="-2"/>
        </w:rPr>
        <w:t>Teaching</w:t>
      </w:r>
    </w:p>
    <w:p w14:paraId="7EA11277" w14:textId="77777777" w:rsidR="0018784E" w:rsidRDefault="00000000">
      <w:pPr>
        <w:pStyle w:val="BodyText"/>
        <w:tabs>
          <w:tab w:val="left" w:pos="1541"/>
        </w:tabs>
        <w:ind w:left="101" w:right="1419"/>
      </w:pPr>
      <w:r>
        <w:t>CI 5364</w:t>
      </w:r>
      <w:r>
        <w:tab/>
        <w:t>Advanced</w:t>
      </w:r>
      <w:r>
        <w:rPr>
          <w:spacing w:val="-8"/>
        </w:rPr>
        <w:t xml:space="preserve"> </w:t>
      </w:r>
      <w:r>
        <w:t>Instructional</w:t>
      </w:r>
      <w:r>
        <w:rPr>
          <w:spacing w:val="-8"/>
        </w:rPr>
        <w:t xml:space="preserve"> </w:t>
      </w:r>
      <w:r>
        <w:t>Strategies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Secondary</w:t>
      </w:r>
      <w:r>
        <w:rPr>
          <w:spacing w:val="-8"/>
        </w:rPr>
        <w:t xml:space="preserve"> </w:t>
      </w:r>
      <w:r>
        <w:t>Teachers</w:t>
      </w:r>
    </w:p>
    <w:p w14:paraId="7D361F00" w14:textId="32B718D8" w:rsidR="00A554D9" w:rsidRDefault="00000000" w:rsidP="0018784E">
      <w:pPr>
        <w:pStyle w:val="BodyText"/>
        <w:tabs>
          <w:tab w:val="left" w:pos="1541"/>
        </w:tabs>
        <w:ind w:left="1541" w:right="1419" w:hanging="1440"/>
      </w:pPr>
      <w:r>
        <w:t>CI 5370</w:t>
      </w:r>
      <w:r>
        <w:tab/>
        <w:t xml:space="preserve">Classroom Management and Legal </w:t>
      </w:r>
      <w:r w:rsidR="0018784E">
        <w:t>Responsibilities in Secondary Education</w:t>
      </w:r>
    </w:p>
    <w:p w14:paraId="2050314C" w14:textId="1C63F4C5" w:rsidR="00A554D9" w:rsidRDefault="00000000">
      <w:pPr>
        <w:pStyle w:val="BodyText"/>
        <w:tabs>
          <w:tab w:val="left" w:pos="1541"/>
        </w:tabs>
        <w:ind w:left="101"/>
        <w:rPr>
          <w:spacing w:val="-2"/>
        </w:rPr>
      </w:pPr>
      <w:r>
        <w:t xml:space="preserve">CI </w:t>
      </w:r>
      <w:r>
        <w:rPr>
          <w:spacing w:val="-4"/>
        </w:rPr>
        <w:t>5390</w:t>
      </w:r>
      <w:r>
        <w:tab/>
      </w:r>
      <w:r w:rsidR="0018784E">
        <w:t>Introduction to Education Research</w:t>
      </w:r>
    </w:p>
    <w:p w14:paraId="594130AE" w14:textId="77777777" w:rsidR="00446B00" w:rsidRDefault="00446B00" w:rsidP="00446B00">
      <w:pPr>
        <w:pStyle w:val="BodyText"/>
        <w:tabs>
          <w:tab w:val="left" w:pos="1541"/>
        </w:tabs>
        <w:ind w:left="101"/>
      </w:pPr>
      <w:r>
        <w:t>CI 5393</w:t>
      </w:r>
      <w:r>
        <w:tab/>
        <w:t>Content and Instructional Knowledge in the Secondary Classroom</w:t>
      </w:r>
    </w:p>
    <w:p w14:paraId="3F7FF279" w14:textId="77777777" w:rsidR="00A554D9" w:rsidRDefault="00A554D9">
      <w:pPr>
        <w:pStyle w:val="BodyText"/>
      </w:pPr>
    </w:p>
    <w:p w14:paraId="2A85D8D6" w14:textId="77777777" w:rsidR="00A554D9" w:rsidRDefault="00000000">
      <w:pPr>
        <w:ind w:left="101"/>
        <w:rPr>
          <w:i/>
          <w:sz w:val="24"/>
        </w:rPr>
      </w:pPr>
      <w:r>
        <w:rPr>
          <w:i/>
          <w:sz w:val="24"/>
        </w:rPr>
        <w:t>Concordia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University-</w:t>
      </w:r>
      <w:r>
        <w:rPr>
          <w:i/>
          <w:spacing w:val="-2"/>
          <w:sz w:val="24"/>
        </w:rPr>
        <w:t>Texas</w:t>
      </w:r>
    </w:p>
    <w:p w14:paraId="6BDC4B27" w14:textId="77777777" w:rsidR="00A554D9" w:rsidRDefault="00000000">
      <w:pPr>
        <w:pStyle w:val="BodyText"/>
        <w:tabs>
          <w:tab w:val="left" w:pos="1541"/>
        </w:tabs>
        <w:ind w:left="101" w:right="3753"/>
      </w:pPr>
      <w:r>
        <w:t>EDU 3305</w:t>
      </w:r>
      <w:r>
        <w:tab/>
        <w:t>Science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Elementary</w:t>
      </w:r>
      <w:r>
        <w:rPr>
          <w:spacing w:val="-7"/>
        </w:rPr>
        <w:t xml:space="preserve"> </w:t>
      </w:r>
      <w:r>
        <w:t>Teachers EDU 3323</w:t>
      </w:r>
      <w:r>
        <w:tab/>
        <w:t>Educational Technology</w:t>
      </w:r>
    </w:p>
    <w:p w14:paraId="7D3C06F5" w14:textId="77777777" w:rsidR="00A554D9" w:rsidRDefault="00000000">
      <w:pPr>
        <w:pStyle w:val="BodyText"/>
        <w:tabs>
          <w:tab w:val="left" w:pos="1541"/>
        </w:tabs>
        <w:ind w:left="101" w:right="3528"/>
      </w:pPr>
      <w:r>
        <w:t>EDU 41205</w:t>
      </w:r>
      <w:r>
        <w:tab/>
        <w:t>Elementary/Early</w:t>
      </w:r>
      <w:r>
        <w:rPr>
          <w:spacing w:val="-13"/>
        </w:rPr>
        <w:t xml:space="preserve"> </w:t>
      </w:r>
      <w:r>
        <w:t>Childhood</w:t>
      </w:r>
      <w:r>
        <w:rPr>
          <w:spacing w:val="-15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Teaching EDU 41273</w:t>
      </w:r>
      <w:r>
        <w:tab/>
        <w:t>Secondary Student Teaching</w:t>
      </w:r>
    </w:p>
    <w:p w14:paraId="08B58E17" w14:textId="77777777" w:rsidR="00097C1B" w:rsidRDefault="00097C1B">
      <w:pPr>
        <w:pStyle w:val="BodyText"/>
        <w:tabs>
          <w:tab w:val="left" w:pos="1541"/>
        </w:tabs>
        <w:ind w:left="101" w:right="3528"/>
      </w:pPr>
    </w:p>
    <w:p w14:paraId="277A9119" w14:textId="727532CF" w:rsidR="00097C1B" w:rsidRDefault="002F6121" w:rsidP="006D53FC">
      <w:pPr>
        <w:pStyle w:val="BodyText"/>
        <w:numPr>
          <w:ilvl w:val="1"/>
          <w:numId w:val="2"/>
        </w:numPr>
        <w:tabs>
          <w:tab w:val="left" w:pos="1541"/>
        </w:tabs>
        <w:ind w:left="450" w:right="40"/>
      </w:pPr>
      <w:r>
        <w:t xml:space="preserve">Directed Student Learning (i.e. theses, dissertations, exit </w:t>
      </w:r>
      <w:r w:rsidR="006D53FC">
        <w:t>c</w:t>
      </w:r>
      <w:r>
        <w:t>ommittees, etc.)</w:t>
      </w:r>
    </w:p>
    <w:p w14:paraId="02E3E583" w14:textId="1032BE0D" w:rsidR="00A554D9" w:rsidRDefault="002F6121" w:rsidP="002F6121">
      <w:pPr>
        <w:pStyle w:val="BodyText"/>
        <w:ind w:left="90"/>
      </w:pPr>
      <w:r>
        <w:t xml:space="preserve">Mingote, Nicolas. </w:t>
      </w:r>
      <w:r w:rsidRPr="00446B00">
        <w:rPr>
          <w:i/>
          <w:iCs/>
        </w:rPr>
        <w:t>Secondary teachers’ experiences engaging students during the Covid-19 pandemic</w:t>
      </w:r>
      <w:r>
        <w:t>. (Co-Chair). 2022.</w:t>
      </w:r>
    </w:p>
    <w:p w14:paraId="0EAB57EB" w14:textId="77777777" w:rsidR="006D53FC" w:rsidRDefault="006D53FC" w:rsidP="002F6121">
      <w:pPr>
        <w:pStyle w:val="BodyText"/>
        <w:ind w:left="90"/>
      </w:pPr>
    </w:p>
    <w:p w14:paraId="7BE8737B" w14:textId="77777777" w:rsidR="00A554D9" w:rsidRDefault="00000000">
      <w:pPr>
        <w:pStyle w:val="BodyText"/>
        <w:spacing w:before="1"/>
        <w:ind w:left="101"/>
      </w:pPr>
      <w:r>
        <w:t>D.</w:t>
      </w:r>
      <w:r>
        <w:rPr>
          <w:spacing w:val="-5"/>
        </w:rPr>
        <w:t xml:space="preserve"> </w:t>
      </w:r>
      <w:r>
        <w:t>Courses</w:t>
      </w:r>
      <w:r>
        <w:rPr>
          <w:spacing w:val="-5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rPr>
          <w:spacing w:val="-2"/>
        </w:rPr>
        <w:t>Development:</w:t>
      </w:r>
    </w:p>
    <w:p w14:paraId="1FA32BED" w14:textId="77777777" w:rsidR="00A554D9" w:rsidRDefault="00000000">
      <w:pPr>
        <w:ind w:left="101"/>
        <w:rPr>
          <w:i/>
          <w:sz w:val="24"/>
        </w:rPr>
      </w:pPr>
      <w:r>
        <w:rPr>
          <w:i/>
          <w:sz w:val="24"/>
        </w:rPr>
        <w:t>Texas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State</w:t>
      </w:r>
      <w:r>
        <w:rPr>
          <w:i/>
          <w:spacing w:val="-2"/>
          <w:sz w:val="24"/>
        </w:rPr>
        <w:t xml:space="preserve"> University</w:t>
      </w:r>
    </w:p>
    <w:p w14:paraId="276F12D6" w14:textId="5ECA50EE" w:rsidR="00AC76D5" w:rsidRDefault="00AC76D5">
      <w:pPr>
        <w:pStyle w:val="BodyText"/>
        <w:tabs>
          <w:tab w:val="left" w:pos="1541"/>
        </w:tabs>
        <w:ind w:left="101"/>
      </w:pPr>
      <w:r>
        <w:t>CI 5350</w:t>
      </w:r>
      <w:r>
        <w:tab/>
      </w:r>
      <w:r w:rsidR="0018784E">
        <w:t>Teaching in</w:t>
      </w:r>
      <w:r>
        <w:t xml:space="preserve"> Dual Credit Partnership</w:t>
      </w:r>
      <w:r w:rsidR="0018784E">
        <w:t>s</w:t>
      </w:r>
    </w:p>
    <w:p w14:paraId="51D8DF6A" w14:textId="0915CF1A" w:rsidR="00A554D9" w:rsidRDefault="00000000">
      <w:pPr>
        <w:pStyle w:val="BodyText"/>
        <w:tabs>
          <w:tab w:val="left" w:pos="1541"/>
        </w:tabs>
        <w:ind w:left="101"/>
      </w:pPr>
      <w:r>
        <w:t xml:space="preserve">CI </w:t>
      </w:r>
      <w:r>
        <w:rPr>
          <w:spacing w:val="-4"/>
        </w:rPr>
        <w:t>5364</w:t>
      </w:r>
      <w:r>
        <w:tab/>
        <w:t>Advanced</w:t>
      </w:r>
      <w:r>
        <w:rPr>
          <w:spacing w:val="-5"/>
        </w:rPr>
        <w:t xml:space="preserve"> </w:t>
      </w:r>
      <w:r>
        <w:t>Instructional</w:t>
      </w:r>
      <w:r>
        <w:rPr>
          <w:spacing w:val="-5"/>
        </w:rPr>
        <w:t xml:space="preserve"> </w:t>
      </w:r>
      <w:r>
        <w:t>Strategies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Secondary</w:t>
      </w:r>
      <w:r>
        <w:rPr>
          <w:spacing w:val="-5"/>
        </w:rPr>
        <w:t xml:space="preserve"> </w:t>
      </w:r>
      <w:r>
        <w:rPr>
          <w:spacing w:val="-2"/>
        </w:rPr>
        <w:t>Teachers</w:t>
      </w:r>
    </w:p>
    <w:p w14:paraId="07FFC7D1" w14:textId="42356241" w:rsidR="00A554D9" w:rsidRDefault="00000000">
      <w:pPr>
        <w:pStyle w:val="BodyText"/>
        <w:tabs>
          <w:tab w:val="left" w:pos="1541"/>
        </w:tabs>
        <w:ind w:left="1542" w:right="206" w:hanging="1440"/>
        <w:rPr>
          <w:spacing w:val="-2"/>
        </w:rPr>
      </w:pPr>
      <w:r>
        <w:t>CI 5371</w:t>
      </w:r>
      <w:r>
        <w:tab/>
        <w:t>Advanced</w:t>
      </w:r>
      <w:r>
        <w:rPr>
          <w:spacing w:val="-6"/>
        </w:rPr>
        <w:t xml:space="preserve"> </w:t>
      </w:r>
      <w:r>
        <w:t>Classroom</w:t>
      </w:r>
      <w:r>
        <w:rPr>
          <w:spacing w:val="-8"/>
        </w:rPr>
        <w:t xml:space="preserve"> </w:t>
      </w:r>
      <w:r>
        <w:t>Management</w:t>
      </w:r>
      <w:r w:rsidR="0018784E">
        <w:t xml:space="preserve"> Frameworks and Strategies</w:t>
      </w:r>
    </w:p>
    <w:p w14:paraId="2D1DEAB3" w14:textId="77777777" w:rsidR="00FA1EFB" w:rsidRDefault="00FA1EFB" w:rsidP="00FA1EFB">
      <w:pPr>
        <w:pStyle w:val="BodyText"/>
        <w:tabs>
          <w:tab w:val="left" w:pos="1541"/>
        </w:tabs>
        <w:ind w:left="101"/>
      </w:pPr>
      <w:r>
        <w:t>CI 5392</w:t>
      </w:r>
      <w:r>
        <w:tab/>
        <w:t>Inclusive and Responsive Learning Environments in the Secondary Classroom</w:t>
      </w:r>
    </w:p>
    <w:p w14:paraId="6FC1AA12" w14:textId="77777777" w:rsidR="00FA1EFB" w:rsidRDefault="00FA1EFB" w:rsidP="00FA1EFB">
      <w:pPr>
        <w:pStyle w:val="BodyText"/>
        <w:tabs>
          <w:tab w:val="left" w:pos="1541"/>
        </w:tabs>
        <w:ind w:left="101"/>
      </w:pPr>
      <w:r>
        <w:t>CI 5393</w:t>
      </w:r>
      <w:r>
        <w:tab/>
        <w:t>Content and Instructional Knowledge in the Secondary Classroom</w:t>
      </w:r>
    </w:p>
    <w:p w14:paraId="73A65498" w14:textId="77777777" w:rsidR="00FA1EFB" w:rsidRDefault="00FA1EFB" w:rsidP="00FA1EFB">
      <w:pPr>
        <w:pStyle w:val="BodyText"/>
        <w:tabs>
          <w:tab w:val="left" w:pos="1541"/>
        </w:tabs>
        <w:ind w:left="101"/>
      </w:pPr>
      <w:r>
        <w:t>CI 5394</w:t>
      </w:r>
      <w:r>
        <w:tab/>
        <w:t>Assessment, Differentiation, and Reflection in the Secondary Classroom</w:t>
      </w:r>
    </w:p>
    <w:p w14:paraId="34C4E74A" w14:textId="77777777" w:rsidR="006D53FC" w:rsidRDefault="006D53FC" w:rsidP="00FA1EFB">
      <w:pPr>
        <w:pStyle w:val="BodyText"/>
        <w:tabs>
          <w:tab w:val="left" w:pos="1541"/>
        </w:tabs>
        <w:ind w:left="101"/>
      </w:pPr>
    </w:p>
    <w:p w14:paraId="728A7975" w14:textId="335F01DF" w:rsidR="006D53FC" w:rsidRDefault="006D53FC" w:rsidP="006D53FC">
      <w:pPr>
        <w:pStyle w:val="BodyText"/>
        <w:numPr>
          <w:ilvl w:val="0"/>
          <w:numId w:val="5"/>
        </w:numPr>
        <w:tabs>
          <w:tab w:val="left" w:pos="1541"/>
        </w:tabs>
      </w:pPr>
      <w:r>
        <w:t>Teaching Grants and Contracts</w:t>
      </w:r>
    </w:p>
    <w:p w14:paraId="11A27749" w14:textId="3BC4336D" w:rsidR="006D53FC" w:rsidRDefault="006D53FC" w:rsidP="00F60864">
      <w:pPr>
        <w:pStyle w:val="BodyText"/>
        <w:numPr>
          <w:ilvl w:val="1"/>
          <w:numId w:val="5"/>
        </w:numPr>
        <w:tabs>
          <w:tab w:val="left" w:pos="1440"/>
        </w:tabs>
        <w:ind w:left="810" w:hanging="270"/>
      </w:pPr>
      <w:r>
        <w:t>Funded External Teaching Grants and Contracts</w:t>
      </w:r>
    </w:p>
    <w:p w14:paraId="2686D875" w14:textId="77777777" w:rsidR="000B688E" w:rsidRDefault="004925D7" w:rsidP="00F6086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O’Malley, M. P., Loper, L., &amp; King, J. (2024). Scaling innovative credentialing for Advanced </w:t>
      </w:r>
    </w:p>
    <w:p w14:paraId="25F9D6FC" w14:textId="7877C9D5" w:rsidR="00F60864" w:rsidRDefault="004925D7" w:rsidP="000B688E">
      <w:pPr>
        <w:ind w:left="720" w:firstLine="180"/>
        <w:rPr>
          <w:sz w:val="24"/>
          <w:szCs w:val="24"/>
        </w:rPr>
      </w:pPr>
      <w:r>
        <w:rPr>
          <w:sz w:val="24"/>
          <w:szCs w:val="24"/>
        </w:rPr>
        <w:t xml:space="preserve">Academics instructors in Texas. The Meadows Foundation, </w:t>
      </w:r>
      <w:r w:rsidR="000B688E">
        <w:rPr>
          <w:sz w:val="24"/>
          <w:szCs w:val="24"/>
        </w:rPr>
        <w:t>$70,000.</w:t>
      </w:r>
    </w:p>
    <w:p w14:paraId="42473AD1" w14:textId="7CECDD7C" w:rsidR="00F60864" w:rsidRDefault="00F60864" w:rsidP="00F6086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Assaf, L. C., &amp; King, J. (2024). Charles Butt Full Partner: approximately $240,000 in </w:t>
      </w:r>
    </w:p>
    <w:p w14:paraId="1F70826F" w14:textId="7AF27389" w:rsidR="00F60864" w:rsidRDefault="00F60864" w:rsidP="00F60864">
      <w:pPr>
        <w:ind w:left="900"/>
        <w:rPr>
          <w:sz w:val="24"/>
          <w:szCs w:val="24"/>
        </w:rPr>
      </w:pPr>
      <w:r>
        <w:rPr>
          <w:sz w:val="24"/>
          <w:szCs w:val="24"/>
        </w:rPr>
        <w:t>scholarship funds for students in elementary education, middle education, secondary education, and special education residency.</w:t>
      </w:r>
    </w:p>
    <w:p w14:paraId="6CBADBCC" w14:textId="77777777" w:rsidR="00F60864" w:rsidRDefault="00F60864" w:rsidP="00F6086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Assaf, L.C., and King, J. (2022). Charles Butt Full Partner: approximately $240,000 in </w:t>
      </w:r>
    </w:p>
    <w:p w14:paraId="399D50CF" w14:textId="53FEB036" w:rsidR="00F60864" w:rsidRDefault="00F60864" w:rsidP="00F60864">
      <w:pPr>
        <w:ind w:left="810" w:firstLine="180"/>
        <w:rPr>
          <w:sz w:val="24"/>
          <w:szCs w:val="24"/>
        </w:rPr>
      </w:pPr>
      <w:r>
        <w:rPr>
          <w:sz w:val="24"/>
          <w:szCs w:val="24"/>
        </w:rPr>
        <w:t>scholarship funds for students in elementary education</w:t>
      </w:r>
    </w:p>
    <w:p w14:paraId="3EDE7FCD" w14:textId="77777777" w:rsidR="00F60864" w:rsidRDefault="00F60864" w:rsidP="00F60864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Assaf, L.C., &amp; King, J. (2022). Raising Texas teachers Additional Year Emerging Partnership </w:t>
      </w:r>
    </w:p>
    <w:p w14:paraId="15FE3332" w14:textId="6F966A45" w:rsidR="00F60864" w:rsidRDefault="00F60864" w:rsidP="00F60864">
      <w:pPr>
        <w:ind w:left="1260" w:hanging="270"/>
        <w:rPr>
          <w:sz w:val="24"/>
          <w:szCs w:val="24"/>
        </w:rPr>
      </w:pPr>
      <w:r>
        <w:rPr>
          <w:sz w:val="24"/>
          <w:szCs w:val="24"/>
        </w:rPr>
        <w:t>Project, $50,000</w:t>
      </w:r>
      <w:r w:rsidR="000B688E">
        <w:rPr>
          <w:sz w:val="24"/>
          <w:szCs w:val="24"/>
        </w:rPr>
        <w:t>.</w:t>
      </w:r>
    </w:p>
    <w:p w14:paraId="0C04803E" w14:textId="1532A304" w:rsidR="00F60864" w:rsidRDefault="006D53FC" w:rsidP="00F60864">
      <w:pPr>
        <w:ind w:left="540"/>
        <w:rPr>
          <w:sz w:val="24"/>
          <w:szCs w:val="24"/>
        </w:rPr>
      </w:pPr>
      <w:r w:rsidRPr="006D7BBD">
        <w:rPr>
          <w:sz w:val="24"/>
          <w:szCs w:val="24"/>
        </w:rPr>
        <w:t>Assaf, L. C.</w:t>
      </w:r>
      <w:r w:rsidR="00F60864">
        <w:rPr>
          <w:sz w:val="24"/>
          <w:szCs w:val="24"/>
        </w:rPr>
        <w:t>,</w:t>
      </w:r>
      <w:r w:rsidRPr="006D7BBD">
        <w:rPr>
          <w:sz w:val="24"/>
          <w:szCs w:val="24"/>
        </w:rPr>
        <w:t xml:space="preserve"> &amp; King, J. (2021) Raise Your Hand Texas Emerging University Partnership</w:t>
      </w:r>
      <w:r w:rsidR="00F60864">
        <w:rPr>
          <w:sz w:val="24"/>
          <w:szCs w:val="24"/>
        </w:rPr>
        <w:t xml:space="preserve"> </w:t>
      </w:r>
    </w:p>
    <w:p w14:paraId="5B907202" w14:textId="11CE9A43" w:rsidR="006D53FC" w:rsidRDefault="006D53FC" w:rsidP="00865267">
      <w:pPr>
        <w:ind w:left="720" w:firstLine="270"/>
        <w:rPr>
          <w:sz w:val="24"/>
          <w:szCs w:val="24"/>
        </w:rPr>
      </w:pPr>
      <w:r w:rsidRPr="006D7BBD">
        <w:rPr>
          <w:sz w:val="24"/>
          <w:szCs w:val="24"/>
        </w:rPr>
        <w:t>Project. $150,000.00.</w:t>
      </w:r>
    </w:p>
    <w:p w14:paraId="3C34AD49" w14:textId="77777777" w:rsidR="00865267" w:rsidRDefault="00865267" w:rsidP="00865267">
      <w:pPr>
        <w:rPr>
          <w:sz w:val="24"/>
          <w:szCs w:val="24"/>
        </w:rPr>
      </w:pPr>
    </w:p>
    <w:p w14:paraId="38458148" w14:textId="27FE0705" w:rsidR="00865267" w:rsidRDefault="00865267" w:rsidP="00865267">
      <w:pPr>
        <w:rPr>
          <w:sz w:val="24"/>
          <w:szCs w:val="24"/>
        </w:rPr>
      </w:pPr>
      <w:r w:rsidRPr="00865267">
        <w:rPr>
          <w:sz w:val="24"/>
          <w:szCs w:val="24"/>
        </w:rPr>
        <w:t>G.</w:t>
      </w:r>
      <w:r>
        <w:rPr>
          <w:sz w:val="24"/>
          <w:szCs w:val="24"/>
        </w:rPr>
        <w:t xml:space="preserve"> Teaching Professional Development Activities Attended</w:t>
      </w:r>
    </w:p>
    <w:p w14:paraId="484757F0" w14:textId="56A12A47" w:rsidR="00FC6094" w:rsidRDefault="00FC6094" w:rsidP="00865267">
      <w:pPr>
        <w:rPr>
          <w:sz w:val="24"/>
          <w:szCs w:val="24"/>
        </w:rPr>
      </w:pPr>
      <w:r>
        <w:rPr>
          <w:sz w:val="24"/>
          <w:szCs w:val="24"/>
        </w:rPr>
        <w:t>Online Presentatio</w:t>
      </w:r>
      <w:r w:rsidR="00D210F1">
        <w:rPr>
          <w:sz w:val="24"/>
          <w:szCs w:val="24"/>
        </w:rPr>
        <w:t>n</w:t>
      </w:r>
      <w:r>
        <w:rPr>
          <w:sz w:val="24"/>
          <w:szCs w:val="24"/>
        </w:rPr>
        <w:t>, “Teaching with Care: Understanding Student Mental Health in the Classroom,” TXST Faculty Success. (November 12, 2025)</w:t>
      </w:r>
    </w:p>
    <w:p w14:paraId="0503D596" w14:textId="77777777" w:rsidR="00FC6094" w:rsidRDefault="00FC6094" w:rsidP="00865267">
      <w:pPr>
        <w:rPr>
          <w:sz w:val="24"/>
          <w:szCs w:val="24"/>
        </w:rPr>
      </w:pPr>
    </w:p>
    <w:p w14:paraId="193DEE53" w14:textId="11ECE62F" w:rsidR="00865267" w:rsidRDefault="00865267" w:rsidP="00865267">
      <w:pPr>
        <w:rPr>
          <w:sz w:val="24"/>
          <w:szCs w:val="24"/>
        </w:rPr>
      </w:pPr>
      <w:r>
        <w:rPr>
          <w:sz w:val="24"/>
          <w:szCs w:val="24"/>
        </w:rPr>
        <w:t>Online Class, “Teaching Online at Texas State,” TXST Online and Extended Programs. (January 13-March 4, 2025).</w:t>
      </w:r>
    </w:p>
    <w:p w14:paraId="51604811" w14:textId="77777777" w:rsidR="00865267" w:rsidRDefault="00865267" w:rsidP="00865267">
      <w:pPr>
        <w:rPr>
          <w:sz w:val="24"/>
          <w:szCs w:val="24"/>
        </w:rPr>
      </w:pPr>
    </w:p>
    <w:p w14:paraId="106BC6FF" w14:textId="4823205D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“I’ve Tried Everything! How to Get Your Graduate Students Back on Track.” (February 25, 2025</w:t>
      </w:r>
      <w:r w:rsidR="00D210F1">
        <w:rPr>
          <w:color w:val="000000"/>
          <w:sz w:val="24"/>
          <w:szCs w:val="24"/>
        </w:rPr>
        <w:t>).</w:t>
      </w:r>
    </w:p>
    <w:p w14:paraId="39CE1115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00538B06" w14:textId="11BDCF80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“Graduate Advising 101: Optimizing Available Technology to Maximize Recruitment.” (February 5, 2025).</w:t>
      </w:r>
    </w:p>
    <w:p w14:paraId="724BDBD2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005814DA" w14:textId="3F4F262B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“Graduate Advising 101: Best Practices in Graduate Recruitment.” (March 26, 2024).</w:t>
      </w:r>
    </w:p>
    <w:p w14:paraId="4AE047C6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21A3BE51" w14:textId="18B10C3A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“Graduate Advising 101: Supporting Graduate Students’ Applications for External Funding.” (February 5, 2024).</w:t>
      </w:r>
    </w:p>
    <w:p w14:paraId="2C52A463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37B01B1C" w14:textId="069D7A1D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“Bite-Sized Ways to Motivate Your Students.” (October 11, 2023)</w:t>
      </w:r>
      <w:r w:rsidR="00D210F1">
        <w:rPr>
          <w:color w:val="000000"/>
          <w:sz w:val="24"/>
          <w:szCs w:val="24"/>
        </w:rPr>
        <w:t>.</w:t>
      </w:r>
    </w:p>
    <w:p w14:paraId="547E15FB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1294E3F5" w14:textId="05BD9DD2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Workshop, “Graduate Advising 101: Using the Graduate College’s RFI From for Program Recruiting.” (October 3, 2023).</w:t>
      </w:r>
    </w:p>
    <w:p w14:paraId="27F9F08D" w14:textId="77777777" w:rsidR="00C87F81" w:rsidRDefault="00C87F81" w:rsidP="00865267">
      <w:pPr>
        <w:shd w:val="clear" w:color="auto" w:fill="FFFFFF"/>
        <w:rPr>
          <w:color w:val="000000"/>
          <w:sz w:val="24"/>
          <w:szCs w:val="24"/>
        </w:rPr>
      </w:pPr>
    </w:p>
    <w:p w14:paraId="76B9EF4D" w14:textId="4C269904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Video Club (Practice-Based Teacher Education Professional Development), "Raising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Texas Teachers Video Club," Raising Texas Teachers (Charles Butt Foundat</w:t>
      </w:r>
      <w:r w:rsidR="00D210F1">
        <w:rPr>
          <w:color w:val="000000"/>
          <w:sz w:val="24"/>
          <w:szCs w:val="24"/>
        </w:rPr>
        <w:t>i</w:t>
      </w:r>
      <w:r w:rsidRPr="00865267">
        <w:rPr>
          <w:color w:val="000000"/>
          <w:sz w:val="24"/>
          <w:szCs w:val="24"/>
        </w:rPr>
        <w:t>on)</w:t>
      </w:r>
      <w:r w:rsidR="00D210F1">
        <w:rPr>
          <w:color w:val="000000"/>
          <w:sz w:val="24"/>
          <w:szCs w:val="24"/>
        </w:rPr>
        <w:t xml:space="preserve"> &amp; </w:t>
      </w:r>
      <w:r w:rsidRPr="00865267">
        <w:rPr>
          <w:color w:val="000000"/>
          <w:sz w:val="24"/>
          <w:szCs w:val="24"/>
        </w:rPr>
        <w:t>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(University of Michigan). (November 2022 - April 2023).</w:t>
      </w:r>
    </w:p>
    <w:p w14:paraId="61D8160D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68AD0F78" w14:textId="7FC90CA2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"Raising Texas Teachers End-of-Year Convening," Raising Texas Teachers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(Charles Butt Foundation) &amp; 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(University of Michigan), Austin, TX.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(May 12, 2022 - May 13, 2022).</w:t>
      </w:r>
    </w:p>
    <w:p w14:paraId="52376787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328B8654" w14:textId="775097FC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"Raising Texas Teachers Convening: Simulations," Raising Texas Teachers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 xml:space="preserve">(Charles Butt Foundation) </w:t>
      </w:r>
      <w:r w:rsidR="00D210F1">
        <w:rPr>
          <w:color w:val="000000"/>
          <w:sz w:val="24"/>
          <w:szCs w:val="24"/>
        </w:rPr>
        <w:t>&amp;</w:t>
      </w:r>
      <w:r w:rsidRPr="00865267">
        <w:rPr>
          <w:color w:val="000000"/>
          <w:sz w:val="24"/>
          <w:szCs w:val="24"/>
        </w:rPr>
        <w:t xml:space="preserve"> 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(University of Michigan). (February 25,2022).</w:t>
      </w:r>
    </w:p>
    <w:p w14:paraId="2DAD07A7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620B61EA" w14:textId="61B4DF16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lastRenderedPageBreak/>
        <w:t>Workshop, "Raising Texas Teachers Convening: Enacting and Analyzing Practice,"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Raising Texas Teachers (Charles Butt Foundation) &amp; Teaching Works (University of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Michigan). (January 14, 2022).</w:t>
      </w:r>
    </w:p>
    <w:p w14:paraId="69B83C73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5BF3FDF0" w14:textId="3AD0999F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Coaching," Raise Your Hand Texas/University of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Michigan/Teaching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Works. (December 9, 2021).</w:t>
      </w:r>
    </w:p>
    <w:p w14:paraId="67F9793D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1D57286F" w14:textId="7F16D5C5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Final Convening," Raise Your Hand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Texas/Teaching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Works/University of Michigan. (June 11, 2021).</w:t>
      </w:r>
    </w:p>
    <w:p w14:paraId="33B6E37F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0A424952" w14:textId="58F34074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Convening," Raise Your Hand Texas / University of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Michigan. (April 16, 2021).</w:t>
      </w:r>
    </w:p>
    <w:p w14:paraId="2C037B86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1CA68804" w14:textId="1F413CF4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Raising Texas Teachers: All Network Launch,"Teaching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 (University of Michigan). (January 7, 2021).</w:t>
      </w:r>
    </w:p>
    <w:p w14:paraId="3BBCCE1B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553BB4AE" w14:textId="1D9D6734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  <w:r w:rsidRPr="00865267">
        <w:rPr>
          <w:color w:val="000000"/>
          <w:sz w:val="24"/>
          <w:szCs w:val="24"/>
        </w:rPr>
        <w:t>Workshop, "Teaching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Works: Foundations Network Workshop," Teaching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Works</w:t>
      </w:r>
      <w:r w:rsidR="00D210F1">
        <w:rPr>
          <w:color w:val="000000"/>
          <w:sz w:val="24"/>
          <w:szCs w:val="24"/>
        </w:rPr>
        <w:t xml:space="preserve"> </w:t>
      </w:r>
      <w:r w:rsidRPr="00865267">
        <w:rPr>
          <w:color w:val="000000"/>
          <w:sz w:val="24"/>
          <w:szCs w:val="24"/>
        </w:rPr>
        <w:t>(University of Michigan). (January 7, 2021).</w:t>
      </w:r>
    </w:p>
    <w:p w14:paraId="47FBAE36" w14:textId="77777777" w:rsidR="00865267" w:rsidRPr="00865267" w:rsidRDefault="00865267" w:rsidP="00865267">
      <w:pPr>
        <w:shd w:val="clear" w:color="auto" w:fill="FFFFFF"/>
        <w:rPr>
          <w:color w:val="000000"/>
          <w:sz w:val="24"/>
          <w:szCs w:val="24"/>
        </w:rPr>
      </w:pPr>
    </w:p>
    <w:p w14:paraId="6C4D90D3" w14:textId="77777777" w:rsidR="00865267" w:rsidRPr="00865267" w:rsidRDefault="00865267" w:rsidP="00865267">
      <w:pPr>
        <w:rPr>
          <w:sz w:val="24"/>
          <w:szCs w:val="24"/>
        </w:rPr>
      </w:pPr>
    </w:p>
    <w:p w14:paraId="1B623C66" w14:textId="047E9F83" w:rsidR="00A554D9" w:rsidRDefault="00000000" w:rsidP="006D53FC">
      <w:pPr>
        <w:pStyle w:val="Heading1"/>
        <w:numPr>
          <w:ilvl w:val="0"/>
          <w:numId w:val="2"/>
        </w:numPr>
        <w:tabs>
          <w:tab w:val="left" w:pos="499"/>
        </w:tabs>
      </w:pPr>
      <w:r>
        <w:rPr>
          <w:spacing w:val="-2"/>
        </w:rPr>
        <w:t>SCHO</w:t>
      </w:r>
      <w:r>
        <w:rPr>
          <w:spacing w:val="-1"/>
        </w:rPr>
        <w:t>​</w:t>
      </w:r>
      <w:r>
        <w:rPr>
          <w:spacing w:val="-2"/>
        </w:rPr>
        <w:t>LARLY/CREATIVE</w:t>
      </w:r>
    </w:p>
    <w:p w14:paraId="22B3E767" w14:textId="77777777" w:rsidR="00A554D9" w:rsidRDefault="00A554D9">
      <w:pPr>
        <w:pStyle w:val="BodyText"/>
        <w:rPr>
          <w:b/>
        </w:rPr>
      </w:pPr>
    </w:p>
    <w:p w14:paraId="6AC125CB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94"/>
        </w:tabs>
        <w:ind w:left="394" w:hanging="293"/>
        <w:rPr>
          <w:sz w:val="24"/>
        </w:rPr>
      </w:pPr>
      <w:r>
        <w:rPr>
          <w:sz w:val="24"/>
        </w:rPr>
        <w:t>Wo</w:t>
      </w:r>
      <w:r>
        <w:rPr>
          <w:spacing w:val="-1"/>
          <w:sz w:val="24"/>
        </w:rPr>
        <w:t>​</w:t>
      </w:r>
      <w:r>
        <w:rPr>
          <w:sz w:val="24"/>
        </w:rPr>
        <w:t>rks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Print</w:t>
      </w:r>
      <w:r>
        <w:rPr>
          <w:spacing w:val="-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3"/>
          <w:sz w:val="24"/>
        </w:rPr>
        <w:t xml:space="preserve"> </w:t>
      </w:r>
      <w:r>
        <w:rPr>
          <w:sz w:val="24"/>
        </w:rPr>
        <w:t>works</w:t>
      </w:r>
      <w:r>
        <w:rPr>
          <w:spacing w:val="-4"/>
          <w:sz w:val="24"/>
        </w:rPr>
        <w:t xml:space="preserve"> </w:t>
      </w:r>
      <w:r>
        <w:rPr>
          <w:sz w:val="24"/>
        </w:rPr>
        <w:t>accepted,</w:t>
      </w:r>
      <w:r>
        <w:rPr>
          <w:spacing w:val="-2"/>
          <w:sz w:val="24"/>
        </w:rPr>
        <w:t xml:space="preserve"> </w:t>
      </w:r>
      <w:r>
        <w:rPr>
          <w:sz w:val="24"/>
        </w:rPr>
        <w:t>forthcoming,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press):</w:t>
      </w:r>
    </w:p>
    <w:p w14:paraId="0ED3D29D" w14:textId="77777777" w:rsidR="00A554D9" w:rsidRDefault="00A554D9">
      <w:pPr>
        <w:pStyle w:val="BodyText"/>
      </w:pPr>
    </w:p>
    <w:p w14:paraId="6F4379CB" w14:textId="77777777" w:rsidR="00A554D9" w:rsidRDefault="00000000">
      <w:pPr>
        <w:pStyle w:val="BodyText"/>
        <w:ind w:left="101"/>
      </w:pPr>
      <w:r>
        <w:t>1.</w:t>
      </w:r>
      <w:r>
        <w:rPr>
          <w:spacing w:val="28"/>
        </w:rPr>
        <w:t xml:space="preserve">  </w:t>
      </w:r>
      <w:r>
        <w:rPr>
          <w:spacing w:val="-2"/>
        </w:rPr>
        <w:t>Books:</w:t>
      </w:r>
    </w:p>
    <w:p w14:paraId="0AA459C2" w14:textId="77777777" w:rsidR="00A554D9" w:rsidRDefault="00000000">
      <w:pPr>
        <w:pStyle w:val="BodyText"/>
        <w:ind w:left="101"/>
      </w:pPr>
      <w:r>
        <w:t>d.</w:t>
      </w:r>
      <w:r>
        <w:rPr>
          <w:spacing w:val="-5"/>
        </w:rPr>
        <w:t xml:space="preserve"> </w:t>
      </w:r>
      <w:r>
        <w:t>Chapters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Books</w:t>
      </w:r>
    </w:p>
    <w:p w14:paraId="5E142870" w14:textId="5B3F426F" w:rsidR="00A554D9" w:rsidRDefault="00000000">
      <w:pPr>
        <w:ind w:left="821" w:hanging="720"/>
        <w:rPr>
          <w:i/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(2021).</w:t>
      </w:r>
      <w:r>
        <w:rPr>
          <w:spacing w:val="-4"/>
          <w:sz w:val="24"/>
        </w:rPr>
        <w:t xml:space="preserve"> </w:t>
      </w:r>
      <w:r>
        <w:rPr>
          <w:sz w:val="24"/>
        </w:rPr>
        <w:t>Dialogic</w:t>
      </w:r>
      <w:r>
        <w:rPr>
          <w:spacing w:val="-3"/>
          <w:sz w:val="24"/>
        </w:rPr>
        <w:t xml:space="preserve"> </w:t>
      </w:r>
      <w:r>
        <w:rPr>
          <w:sz w:val="24"/>
        </w:rPr>
        <w:t>feedback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spiritual</w:t>
      </w:r>
      <w:r>
        <w:rPr>
          <w:spacing w:val="-1"/>
          <w:sz w:val="24"/>
        </w:rPr>
        <w:t xml:space="preserve"> </w:t>
      </w:r>
      <w:r>
        <w:rPr>
          <w:sz w:val="24"/>
        </w:rPr>
        <w:t>pedagogy.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r>
        <w:rPr>
          <w:sz w:val="24"/>
        </w:rPr>
        <w:t>C.</w:t>
      </w:r>
      <w:r>
        <w:rPr>
          <w:spacing w:val="-4"/>
          <w:sz w:val="24"/>
        </w:rPr>
        <w:t xml:space="preserve"> </w:t>
      </w:r>
      <w:r>
        <w:rPr>
          <w:sz w:val="24"/>
        </w:rPr>
        <w:t>Collister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(Ed.), </w:t>
      </w:r>
      <w:r>
        <w:rPr>
          <w:i/>
          <w:sz w:val="24"/>
        </w:rPr>
        <w:t xml:space="preserve">Holistic </w:t>
      </w:r>
      <w:r w:rsidR="00761720">
        <w:rPr>
          <w:i/>
          <w:sz w:val="24"/>
        </w:rPr>
        <w:t>t</w:t>
      </w:r>
      <w:r>
        <w:rPr>
          <w:i/>
          <w:sz w:val="24"/>
        </w:rPr>
        <w:t xml:space="preserve">eacher </w:t>
      </w:r>
      <w:r w:rsidR="00761720">
        <w:rPr>
          <w:i/>
          <w:sz w:val="24"/>
        </w:rPr>
        <w:t>e</w:t>
      </w:r>
      <w:r>
        <w:rPr>
          <w:i/>
          <w:sz w:val="24"/>
        </w:rPr>
        <w:t xml:space="preserve">ducation: In search of a curriculum for troubled times </w:t>
      </w:r>
      <w:r>
        <w:rPr>
          <w:sz w:val="24"/>
        </w:rPr>
        <w:t>(pp. 180-193)</w:t>
      </w:r>
      <w:r>
        <w:rPr>
          <w:i/>
          <w:sz w:val="24"/>
        </w:rPr>
        <w:t>.</w:t>
      </w:r>
    </w:p>
    <w:p w14:paraId="46603D09" w14:textId="77777777" w:rsidR="00A554D9" w:rsidRDefault="00000000">
      <w:pPr>
        <w:pStyle w:val="BodyText"/>
        <w:ind w:left="821"/>
      </w:pPr>
      <w:r>
        <w:t>Cambridge</w:t>
      </w:r>
      <w:r>
        <w:rPr>
          <w:spacing w:val="-7"/>
        </w:rPr>
        <w:t xml:space="preserve"> </w:t>
      </w:r>
      <w:r>
        <w:rPr>
          <w:spacing w:val="-2"/>
        </w:rPr>
        <w:t>Scholars.</w:t>
      </w:r>
    </w:p>
    <w:p w14:paraId="75124EC5" w14:textId="77777777" w:rsidR="00A554D9" w:rsidRDefault="00A554D9">
      <w:pPr>
        <w:pStyle w:val="BodyText"/>
      </w:pPr>
    </w:p>
    <w:p w14:paraId="5A64C6DD" w14:textId="77777777" w:rsidR="00A554D9" w:rsidRDefault="00000000">
      <w:pPr>
        <w:pStyle w:val="BodyText"/>
        <w:ind w:left="101"/>
      </w:pPr>
      <w:r>
        <w:t xml:space="preserve">2. </w:t>
      </w:r>
      <w:r>
        <w:rPr>
          <w:spacing w:val="-2"/>
        </w:rPr>
        <w:t>Articles:</w:t>
      </w:r>
    </w:p>
    <w:p w14:paraId="672DEA51" w14:textId="77777777" w:rsidR="00A554D9" w:rsidRDefault="00000000">
      <w:pPr>
        <w:pStyle w:val="BodyText"/>
        <w:ind w:left="101"/>
      </w:pPr>
      <w:r>
        <w:t>a.</w:t>
      </w:r>
      <w:r>
        <w:rPr>
          <w:spacing w:val="-4"/>
        </w:rPr>
        <w:t xml:space="preserve"> </w:t>
      </w:r>
      <w:r>
        <w:t>Refereed</w:t>
      </w:r>
      <w:r>
        <w:rPr>
          <w:spacing w:val="-4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Articles:</w:t>
      </w:r>
    </w:p>
    <w:p w14:paraId="6783240D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>King,</w:t>
      </w:r>
      <w:r>
        <w:rPr>
          <w:spacing w:val="-5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sz w:val="24"/>
        </w:rPr>
        <w:t>(2020).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-5"/>
          <w:sz w:val="24"/>
        </w:rPr>
        <w:t xml:space="preserve"> </w:t>
      </w:r>
      <w:r>
        <w:rPr>
          <w:sz w:val="24"/>
        </w:rPr>
        <w:t>sets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limits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z w:val="24"/>
        </w:rPr>
        <w:t>freedom?</w:t>
      </w:r>
      <w:r>
        <w:rPr>
          <w:spacing w:val="-4"/>
          <w:sz w:val="24"/>
        </w:rPr>
        <w:t xml:space="preserve"> </w:t>
      </w:r>
      <w:r>
        <w:rPr>
          <w:sz w:val="24"/>
        </w:rPr>
        <w:t>Exploring</w:t>
      </w:r>
      <w:r>
        <w:rPr>
          <w:spacing w:val="-4"/>
          <w:sz w:val="24"/>
        </w:rPr>
        <w:t xml:space="preserve"> </w:t>
      </w:r>
      <w:r>
        <w:rPr>
          <w:sz w:val="24"/>
        </w:rPr>
        <w:t>Bakhtin’s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architectonic self as a response to Matusov’s “a student’s right to freedom of education.” </w:t>
      </w:r>
      <w:r>
        <w:rPr>
          <w:i/>
          <w:sz w:val="24"/>
        </w:rPr>
        <w:t>Dialogic Pedagogy: An International Online Journal, 8</w:t>
      </w:r>
      <w:r>
        <w:rPr>
          <w:sz w:val="24"/>
        </w:rPr>
        <w:t>, 59-64. DOI: 10.5195/dpj.2020.349</w:t>
      </w:r>
    </w:p>
    <w:p w14:paraId="2D0B05E1" w14:textId="77777777" w:rsidR="00A554D9" w:rsidRDefault="00A554D9">
      <w:pPr>
        <w:pStyle w:val="BodyText"/>
      </w:pPr>
    </w:p>
    <w:p w14:paraId="1AED4595" w14:textId="77777777" w:rsidR="00A554D9" w:rsidRDefault="00000000">
      <w:pPr>
        <w:pStyle w:val="BodyText"/>
        <w:spacing w:before="1"/>
        <w:ind w:left="821" w:hanging="720"/>
        <w:rPr>
          <w:i/>
        </w:rPr>
      </w:pPr>
      <w:r>
        <w:t>Forsythe, S., Jackson, J., &amp; King, J. (2019). Turning tests into tasks: How to build summative performance</w:t>
      </w:r>
      <w:r>
        <w:rPr>
          <w:spacing w:val="-3"/>
        </w:rPr>
        <w:t xml:space="preserve"> </w:t>
      </w:r>
      <w:r>
        <w:t>assessments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standardized</w:t>
      </w:r>
      <w:r>
        <w:rPr>
          <w:spacing w:val="-5"/>
        </w:rPr>
        <w:t xml:space="preserve"> </w:t>
      </w:r>
      <w:r>
        <w:t>test</w:t>
      </w:r>
      <w:r>
        <w:rPr>
          <w:spacing w:val="-5"/>
        </w:rPr>
        <w:t xml:space="preserve"> </w:t>
      </w:r>
      <w:r>
        <w:t>questions.</w:t>
      </w:r>
      <w:r>
        <w:rPr>
          <w:spacing w:val="-1"/>
        </w:rPr>
        <w:t xml:space="preserve"> </w:t>
      </w:r>
      <w:r>
        <w:rPr>
          <w:i/>
        </w:rPr>
        <w:t>Science</w:t>
      </w:r>
      <w:r>
        <w:rPr>
          <w:i/>
          <w:spacing w:val="-5"/>
        </w:rPr>
        <w:t xml:space="preserve"> </w:t>
      </w:r>
      <w:r>
        <w:rPr>
          <w:i/>
        </w:rPr>
        <w:t>Scope,</w:t>
      </w:r>
      <w:r>
        <w:rPr>
          <w:i/>
          <w:spacing w:val="-5"/>
        </w:rPr>
        <w:t xml:space="preserve"> </w:t>
      </w:r>
      <w:r>
        <w:rPr>
          <w:i/>
        </w:rPr>
        <w:t>42</w:t>
      </w:r>
      <w:r>
        <w:t>(7),</w:t>
      </w:r>
      <w:r>
        <w:rPr>
          <w:spacing w:val="-6"/>
        </w:rPr>
        <w:t xml:space="preserve"> </w:t>
      </w:r>
      <w:r>
        <w:t>67-77</w:t>
      </w:r>
      <w:r>
        <w:rPr>
          <w:i/>
        </w:rPr>
        <w:t>.</w:t>
      </w:r>
    </w:p>
    <w:p w14:paraId="1B932B7D" w14:textId="77777777" w:rsidR="00A554D9" w:rsidRDefault="00A554D9">
      <w:pPr>
        <w:pStyle w:val="BodyText"/>
        <w:spacing w:before="11"/>
        <w:rPr>
          <w:i/>
          <w:sz w:val="23"/>
        </w:rPr>
      </w:pPr>
    </w:p>
    <w:p w14:paraId="1A4C29B9" w14:textId="77777777" w:rsidR="00FA1EFB" w:rsidRDefault="00000000" w:rsidP="00FA1EFB">
      <w:pPr>
        <w:pStyle w:val="BodyText"/>
        <w:ind w:left="101"/>
        <w:rPr>
          <w:spacing w:val="-10"/>
        </w:rPr>
      </w:pPr>
      <w:r>
        <w:t>King,</w:t>
      </w:r>
      <w:r>
        <w:rPr>
          <w:spacing w:val="-4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(2017).</w:t>
      </w:r>
      <w:r>
        <w:rPr>
          <w:spacing w:val="-3"/>
        </w:rPr>
        <w:t xml:space="preserve"> </w:t>
      </w:r>
      <w:r>
        <w:t>Pedagogy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tension:</w:t>
      </w:r>
      <w:r>
        <w:rPr>
          <w:spacing w:val="-2"/>
        </w:rPr>
        <w:t xml:space="preserve"> </w:t>
      </w:r>
      <w:r>
        <w:t>Exploring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relationality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teaching and</w:t>
      </w:r>
      <w:r>
        <w:rPr>
          <w:spacing w:val="-3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0"/>
        </w:rPr>
        <w:t>a</w:t>
      </w:r>
      <w:r w:rsidR="00FA1EFB">
        <w:rPr>
          <w:spacing w:val="-10"/>
        </w:rPr>
        <w:t xml:space="preserve"> </w:t>
      </w:r>
    </w:p>
    <w:p w14:paraId="1625C1CD" w14:textId="008570FC" w:rsidR="00A554D9" w:rsidRDefault="00000000" w:rsidP="00FA1EFB">
      <w:pPr>
        <w:pStyle w:val="BodyText"/>
        <w:ind w:left="720"/>
      </w:pPr>
      <w:r>
        <w:t>post-standardized</w:t>
      </w:r>
      <w:r>
        <w:rPr>
          <w:spacing w:val="-3"/>
        </w:rPr>
        <w:t xml:space="preserve"> </w:t>
      </w:r>
      <w:r>
        <w:t>education.</w:t>
      </w:r>
      <w:r>
        <w:rPr>
          <w:spacing w:val="-3"/>
        </w:rPr>
        <w:t xml:space="preserve"> </w:t>
      </w:r>
      <w:r>
        <w:rPr>
          <w:i/>
        </w:rPr>
        <w:t>International</w:t>
      </w:r>
      <w:r>
        <w:rPr>
          <w:i/>
          <w:spacing w:val="-3"/>
        </w:rPr>
        <w:t xml:space="preserve"> </w:t>
      </w:r>
      <w:r>
        <w:rPr>
          <w:i/>
        </w:rPr>
        <w:t>Journal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Pedagogies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Learning,</w:t>
      </w:r>
      <w:r>
        <w:rPr>
          <w:i/>
          <w:spacing w:val="-6"/>
        </w:rPr>
        <w:t xml:space="preserve"> </w:t>
      </w:r>
      <w:r>
        <w:rPr>
          <w:i/>
        </w:rPr>
        <w:t>12</w:t>
      </w:r>
      <w:r>
        <w:t xml:space="preserve">(1), </w:t>
      </w:r>
      <w:r>
        <w:rPr>
          <w:spacing w:val="-2"/>
        </w:rPr>
        <w:t>25-40.</w:t>
      </w:r>
    </w:p>
    <w:p w14:paraId="4188A319" w14:textId="77777777" w:rsidR="00A554D9" w:rsidRDefault="00A554D9">
      <w:pPr>
        <w:pStyle w:val="BodyText"/>
        <w:spacing w:before="11"/>
        <w:rPr>
          <w:sz w:val="23"/>
        </w:rPr>
      </w:pPr>
    </w:p>
    <w:p w14:paraId="31E5D6D1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King,</w:t>
      </w:r>
      <w:r>
        <w:rPr>
          <w:spacing w:val="-5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sz w:val="24"/>
        </w:rPr>
        <w:t>(2015).</w:t>
      </w:r>
      <w:r>
        <w:rPr>
          <w:spacing w:val="-5"/>
          <w:sz w:val="24"/>
        </w:rPr>
        <w:t xml:space="preserve"> </w:t>
      </w:r>
      <w:r>
        <w:rPr>
          <w:sz w:val="24"/>
        </w:rPr>
        <w:t>Standing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crossroads: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pedagogical</w:t>
      </w:r>
      <w:r>
        <w:rPr>
          <w:spacing w:val="-2"/>
          <w:sz w:val="24"/>
        </w:rPr>
        <w:t xml:space="preserve"> </w:t>
      </w:r>
      <w:r>
        <w:rPr>
          <w:sz w:val="24"/>
        </w:rPr>
        <w:t>intersection</w:t>
      </w:r>
      <w:r>
        <w:rPr>
          <w:spacing w:val="-2"/>
          <w:sz w:val="24"/>
        </w:rPr>
        <w:t xml:space="preserve"> </w:t>
      </w:r>
      <w:r>
        <w:rPr>
          <w:sz w:val="24"/>
        </w:rPr>
        <w:t>between</w:t>
      </w:r>
      <w:r>
        <w:rPr>
          <w:spacing w:val="-5"/>
          <w:sz w:val="24"/>
        </w:rPr>
        <w:t xml:space="preserve"> </w:t>
      </w:r>
      <w:r>
        <w:rPr>
          <w:sz w:val="24"/>
        </w:rPr>
        <w:t>standards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relationships. </w:t>
      </w:r>
      <w:r>
        <w:rPr>
          <w:i/>
          <w:sz w:val="24"/>
        </w:rPr>
        <w:t>Journal of Cases in Educational Leadership, 18</w:t>
      </w:r>
      <w:r>
        <w:rPr>
          <w:sz w:val="24"/>
        </w:rPr>
        <w:t>(1), 77-91.</w:t>
      </w:r>
    </w:p>
    <w:p w14:paraId="596ED682" w14:textId="77777777" w:rsidR="00A554D9" w:rsidRDefault="00A554D9">
      <w:pPr>
        <w:pStyle w:val="BodyText"/>
      </w:pPr>
    </w:p>
    <w:p w14:paraId="0C28171D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O’Malley,</w:t>
      </w:r>
      <w:r>
        <w:rPr>
          <w:spacing w:val="-2"/>
          <w:sz w:val="24"/>
        </w:rPr>
        <w:t xml:space="preserve"> </w:t>
      </w:r>
      <w:r>
        <w:rPr>
          <w:sz w:val="24"/>
        </w:rPr>
        <w:t>M.P.,</w:t>
      </w:r>
      <w:r>
        <w:rPr>
          <w:spacing w:val="-3"/>
          <w:sz w:val="24"/>
        </w:rPr>
        <w:t xml:space="preserve"> </w:t>
      </w:r>
      <w:r>
        <w:rPr>
          <w:sz w:val="24"/>
        </w:rPr>
        <w:t>Long,</w:t>
      </w:r>
      <w:r>
        <w:rPr>
          <w:spacing w:val="-2"/>
          <w:sz w:val="24"/>
        </w:rPr>
        <w:t xml:space="preserve"> </w:t>
      </w:r>
      <w:r>
        <w:rPr>
          <w:sz w:val="24"/>
        </w:rPr>
        <w:t>T.A.,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King,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(2015).</w:t>
      </w:r>
      <w:r>
        <w:rPr>
          <w:spacing w:val="-3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day?!:</w:t>
      </w:r>
      <w:r>
        <w:rPr>
          <w:spacing w:val="-2"/>
          <w:sz w:val="24"/>
        </w:rPr>
        <w:t xml:space="preserve"> </w:t>
      </w:r>
      <w:r>
        <w:rPr>
          <w:sz w:val="24"/>
        </w:rPr>
        <w:t>Navigating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challenges of school leadership as an early career principal. </w:t>
      </w:r>
      <w:r>
        <w:rPr>
          <w:i/>
          <w:sz w:val="24"/>
        </w:rPr>
        <w:t>Journal of Cases in Educational Leadership, 18</w:t>
      </w:r>
      <w:r>
        <w:rPr>
          <w:sz w:val="24"/>
        </w:rPr>
        <w:t>(2), 107-121.</w:t>
      </w:r>
    </w:p>
    <w:p w14:paraId="790B7DDC" w14:textId="77777777" w:rsidR="00A554D9" w:rsidRDefault="00000000">
      <w:pPr>
        <w:pStyle w:val="BodyText"/>
        <w:ind w:left="821"/>
      </w:pPr>
      <w:r>
        <w:lastRenderedPageBreak/>
        <w:t>*Selected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editorial</w:t>
      </w:r>
      <w:r>
        <w:rPr>
          <w:spacing w:val="-4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video</w:t>
      </w:r>
      <w:r>
        <w:rPr>
          <w:spacing w:val="-4"/>
        </w:rPr>
        <w:t xml:space="preserve"> </w:t>
      </w:r>
      <w:r>
        <w:t>Spotlight</w:t>
      </w:r>
      <w:r>
        <w:rPr>
          <w:spacing w:val="-2"/>
        </w:rPr>
        <w:t xml:space="preserve"> </w:t>
      </w:r>
      <w:r>
        <w:t>Interview</w:t>
      </w:r>
      <w:r>
        <w:rPr>
          <w:spacing w:val="-3"/>
        </w:rPr>
        <w:t xml:space="preserve"> </w:t>
      </w:r>
      <w:r>
        <w:t>posted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 journal website</w:t>
      </w:r>
    </w:p>
    <w:p w14:paraId="48E86851" w14:textId="77777777" w:rsidR="00A554D9" w:rsidRDefault="00000000">
      <w:pPr>
        <w:pStyle w:val="BodyText"/>
        <w:ind w:left="821"/>
      </w:pPr>
      <w:r>
        <w:t>*Listed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journal’s</w:t>
      </w:r>
      <w:r>
        <w:rPr>
          <w:spacing w:val="-1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downloaded</w:t>
      </w:r>
      <w:r>
        <w:rPr>
          <w:spacing w:val="-2"/>
        </w:rPr>
        <w:t xml:space="preserve"> </w:t>
      </w:r>
      <w:r>
        <w:t>articles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4"/>
        </w:rPr>
        <w:t>2015</w:t>
      </w:r>
    </w:p>
    <w:p w14:paraId="16F6CDF6" w14:textId="77777777" w:rsidR="00A554D9" w:rsidRDefault="00A554D9">
      <w:pPr>
        <w:pStyle w:val="BodyText"/>
      </w:pPr>
    </w:p>
    <w:p w14:paraId="15480460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81"/>
        </w:tabs>
        <w:ind w:left="381" w:hanging="280"/>
        <w:rPr>
          <w:sz w:val="24"/>
        </w:rPr>
      </w:pPr>
      <w:r>
        <w:rPr>
          <w:sz w:val="24"/>
        </w:rPr>
        <w:t>Wo</w:t>
      </w:r>
      <w:r>
        <w:rPr>
          <w:spacing w:val="-1"/>
          <w:sz w:val="24"/>
        </w:rPr>
        <w:t>​</w:t>
      </w:r>
      <w:r>
        <w:rPr>
          <w:sz w:val="24"/>
        </w:rPr>
        <w:t>rks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Print:</w:t>
      </w:r>
    </w:p>
    <w:p w14:paraId="06DC9E96" w14:textId="77777777" w:rsidR="00A554D9" w:rsidRDefault="00A554D9">
      <w:pPr>
        <w:pStyle w:val="BodyText"/>
      </w:pPr>
    </w:p>
    <w:p w14:paraId="29ADAD43" w14:textId="721C03B5" w:rsidR="000004F1" w:rsidRPr="000004F1" w:rsidRDefault="00000000" w:rsidP="000004F1">
      <w:pPr>
        <w:pStyle w:val="ListParagraph"/>
        <w:numPr>
          <w:ilvl w:val="2"/>
          <w:numId w:val="2"/>
        </w:numPr>
        <w:tabs>
          <w:tab w:val="left" w:pos="341"/>
        </w:tabs>
        <w:ind w:left="341"/>
        <w:rPr>
          <w:sz w:val="24"/>
        </w:rPr>
      </w:pPr>
      <w:r>
        <w:rPr>
          <w:sz w:val="24"/>
        </w:rPr>
        <w:t>Pa</w:t>
      </w:r>
      <w:r>
        <w:rPr>
          <w:spacing w:val="-1"/>
          <w:sz w:val="24"/>
        </w:rPr>
        <w:t>​</w:t>
      </w:r>
      <w:r>
        <w:rPr>
          <w:sz w:val="24"/>
        </w:rPr>
        <w:t>pers</w:t>
      </w:r>
      <w:r>
        <w:rPr>
          <w:spacing w:val="-5"/>
          <w:sz w:val="24"/>
        </w:rPr>
        <w:t xml:space="preserve"> </w:t>
      </w:r>
      <w:r>
        <w:rPr>
          <w:sz w:val="24"/>
        </w:rPr>
        <w:t>Presented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Meetings:</w:t>
      </w:r>
    </w:p>
    <w:p w14:paraId="3981DB5C" w14:textId="77777777" w:rsidR="00EC142C" w:rsidRDefault="00EC142C">
      <w:pPr>
        <w:ind w:left="101"/>
        <w:rPr>
          <w:i/>
          <w:iCs/>
          <w:sz w:val="24"/>
        </w:rPr>
      </w:pPr>
      <w:r>
        <w:rPr>
          <w:sz w:val="24"/>
        </w:rPr>
        <w:t xml:space="preserve">King, J. (2025, June 12). </w:t>
      </w:r>
      <w:r>
        <w:rPr>
          <w:i/>
          <w:iCs/>
          <w:sz w:val="24"/>
        </w:rPr>
        <w:t xml:space="preserve">Practical strategies to increase academic rigor in dual credit </w:t>
      </w:r>
    </w:p>
    <w:p w14:paraId="05F17833" w14:textId="14988062" w:rsidR="00EC142C" w:rsidRDefault="00EC142C" w:rsidP="00EC142C">
      <w:pPr>
        <w:ind w:left="720"/>
        <w:rPr>
          <w:sz w:val="24"/>
        </w:rPr>
      </w:pPr>
      <w:r>
        <w:rPr>
          <w:i/>
          <w:iCs/>
          <w:sz w:val="24"/>
        </w:rPr>
        <w:t xml:space="preserve">classrooms. </w:t>
      </w:r>
      <w:r>
        <w:rPr>
          <w:sz w:val="24"/>
        </w:rPr>
        <w:t>College and Career Readiness (CCR) School Models Leadership Summit, Denton, TX.</w:t>
      </w:r>
    </w:p>
    <w:p w14:paraId="1E07ECD3" w14:textId="77777777" w:rsidR="00EC142C" w:rsidRPr="00EC142C" w:rsidRDefault="00EC142C" w:rsidP="00EC142C">
      <w:pPr>
        <w:ind w:left="720"/>
        <w:rPr>
          <w:sz w:val="24"/>
        </w:rPr>
      </w:pPr>
    </w:p>
    <w:p w14:paraId="7B3FFBC8" w14:textId="069464F3" w:rsidR="000004F1" w:rsidRDefault="000004F1">
      <w:pPr>
        <w:ind w:left="101"/>
        <w:rPr>
          <w:i/>
          <w:iCs/>
          <w:sz w:val="24"/>
        </w:rPr>
      </w:pPr>
      <w:r>
        <w:rPr>
          <w:sz w:val="24"/>
        </w:rPr>
        <w:t xml:space="preserve">King, J. (2025, April 16). </w:t>
      </w:r>
      <w:r>
        <w:rPr>
          <w:i/>
          <w:iCs/>
          <w:sz w:val="24"/>
        </w:rPr>
        <w:t xml:space="preserve">Instructional practices that promote student success in dual credit </w:t>
      </w:r>
    </w:p>
    <w:p w14:paraId="199DA942" w14:textId="41A893EE" w:rsidR="000004F1" w:rsidRDefault="000004F1" w:rsidP="000004F1">
      <w:pPr>
        <w:ind w:left="101" w:firstLine="619"/>
        <w:rPr>
          <w:sz w:val="24"/>
        </w:rPr>
      </w:pPr>
      <w:r>
        <w:rPr>
          <w:i/>
          <w:iCs/>
          <w:sz w:val="24"/>
        </w:rPr>
        <w:t xml:space="preserve">classrooms. </w:t>
      </w:r>
      <w:r>
        <w:rPr>
          <w:sz w:val="24"/>
        </w:rPr>
        <w:t xml:space="preserve">College and Career Readiness (CCR) School Models Partners Connect, </w:t>
      </w:r>
    </w:p>
    <w:p w14:paraId="76D678B6" w14:textId="547EA570" w:rsidR="000004F1" w:rsidRDefault="000004F1" w:rsidP="000004F1">
      <w:pPr>
        <w:ind w:left="101" w:firstLine="619"/>
        <w:rPr>
          <w:sz w:val="24"/>
        </w:rPr>
      </w:pPr>
      <w:r>
        <w:rPr>
          <w:sz w:val="24"/>
        </w:rPr>
        <w:t>Georgetown, TX.</w:t>
      </w:r>
    </w:p>
    <w:p w14:paraId="1FB2256E" w14:textId="77777777" w:rsidR="000004F1" w:rsidRDefault="000004F1" w:rsidP="000004F1">
      <w:pPr>
        <w:ind w:left="101" w:firstLine="619"/>
        <w:rPr>
          <w:sz w:val="24"/>
        </w:rPr>
      </w:pPr>
    </w:p>
    <w:p w14:paraId="3AB584C3" w14:textId="77777777" w:rsidR="000004F1" w:rsidRDefault="000004F1">
      <w:pPr>
        <w:ind w:left="101"/>
        <w:rPr>
          <w:i/>
          <w:iCs/>
          <w:sz w:val="24"/>
        </w:rPr>
      </w:pPr>
      <w:r>
        <w:rPr>
          <w:sz w:val="24"/>
        </w:rPr>
        <w:t xml:space="preserve">King, J. (2025, February 18). </w:t>
      </w:r>
      <w:r>
        <w:rPr>
          <w:i/>
          <w:iCs/>
          <w:sz w:val="24"/>
        </w:rPr>
        <w:t xml:space="preserve">Effective teaching strategies for student success in the dual credit </w:t>
      </w:r>
    </w:p>
    <w:p w14:paraId="07E0A632" w14:textId="551FA97A" w:rsidR="000004F1" w:rsidRDefault="000004F1" w:rsidP="000004F1">
      <w:pPr>
        <w:ind w:left="101" w:firstLine="619"/>
        <w:rPr>
          <w:sz w:val="24"/>
        </w:rPr>
      </w:pPr>
      <w:r>
        <w:rPr>
          <w:i/>
          <w:iCs/>
          <w:sz w:val="24"/>
        </w:rPr>
        <w:t xml:space="preserve">classroom. </w:t>
      </w:r>
      <w:r>
        <w:rPr>
          <w:sz w:val="24"/>
        </w:rPr>
        <w:t>Summit for Dual Credit Programs, South Padre Island, TX.</w:t>
      </w:r>
    </w:p>
    <w:p w14:paraId="3C20E5E0" w14:textId="77777777" w:rsidR="000004F1" w:rsidRPr="000004F1" w:rsidRDefault="000004F1">
      <w:pPr>
        <w:ind w:left="101"/>
        <w:rPr>
          <w:sz w:val="24"/>
        </w:rPr>
      </w:pPr>
    </w:p>
    <w:p w14:paraId="548B4E04" w14:textId="66B98955" w:rsidR="00A554D9" w:rsidRDefault="00000000">
      <w:pPr>
        <w:ind w:left="101"/>
        <w:rPr>
          <w:i/>
          <w:sz w:val="24"/>
        </w:rPr>
      </w:pPr>
      <w:r>
        <w:rPr>
          <w:sz w:val="24"/>
        </w:rPr>
        <w:t>King,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Coryell,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(2023,</w:t>
      </w:r>
      <w:r>
        <w:rPr>
          <w:spacing w:val="-2"/>
          <w:sz w:val="24"/>
        </w:rPr>
        <w:t xml:space="preserve"> </w:t>
      </w:r>
      <w:r>
        <w:rPr>
          <w:sz w:val="24"/>
        </w:rPr>
        <w:t>June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27). </w:t>
      </w:r>
      <w:r>
        <w:rPr>
          <w:i/>
          <w:sz w:val="24"/>
        </w:rPr>
        <w:t>Increasing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rural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students’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dual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credit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courses.</w:t>
      </w:r>
    </w:p>
    <w:p w14:paraId="7F3CD61A" w14:textId="77777777" w:rsidR="00A554D9" w:rsidRDefault="00000000">
      <w:pPr>
        <w:pStyle w:val="BodyText"/>
        <w:ind w:left="821"/>
      </w:pPr>
      <w:r>
        <w:t>Texas</w:t>
      </w:r>
      <w:r>
        <w:rPr>
          <w:spacing w:val="-4"/>
        </w:rPr>
        <w:t xml:space="preserve"> </w:t>
      </w:r>
      <w:r>
        <w:t>Rural</w:t>
      </w:r>
      <w:r>
        <w:rPr>
          <w:spacing w:val="-6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Summer</w:t>
      </w:r>
      <w:r>
        <w:rPr>
          <w:spacing w:val="-4"/>
        </w:rPr>
        <w:t xml:space="preserve"> </w:t>
      </w:r>
      <w:r>
        <w:t>Conference,</w:t>
      </w:r>
      <w:r>
        <w:rPr>
          <w:spacing w:val="-4"/>
        </w:rPr>
        <w:t xml:space="preserve"> </w:t>
      </w:r>
      <w:r>
        <w:t>Round</w:t>
      </w:r>
      <w:r>
        <w:rPr>
          <w:spacing w:val="-5"/>
        </w:rPr>
        <w:t xml:space="preserve"> </w:t>
      </w:r>
      <w:r>
        <w:t>Rock,</w:t>
      </w:r>
      <w:r>
        <w:rPr>
          <w:spacing w:val="-4"/>
        </w:rPr>
        <w:t xml:space="preserve"> </w:t>
      </w:r>
      <w:r>
        <w:rPr>
          <w:spacing w:val="-5"/>
        </w:rPr>
        <w:t>TX.</w:t>
      </w:r>
    </w:p>
    <w:p w14:paraId="5BEE9DCD" w14:textId="77777777" w:rsidR="00A554D9" w:rsidRDefault="00A554D9">
      <w:pPr>
        <w:pStyle w:val="BodyText"/>
      </w:pPr>
    </w:p>
    <w:p w14:paraId="6C28B323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 xml:space="preserve">King, J. (2022, June 11-13). </w:t>
      </w:r>
      <w:r>
        <w:rPr>
          <w:i/>
          <w:sz w:val="24"/>
        </w:rPr>
        <w:t>A framework for analyzing the relational and ontological nature of classroom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instruction.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Relation-centered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5"/>
          <w:sz w:val="24"/>
        </w:rPr>
        <w:t xml:space="preserve"> </w:t>
      </w:r>
      <w:r>
        <w:rPr>
          <w:sz w:val="24"/>
        </w:rPr>
        <w:t>Network</w:t>
      </w:r>
      <w:r>
        <w:rPr>
          <w:spacing w:val="-7"/>
          <w:sz w:val="24"/>
        </w:rPr>
        <w:t xml:space="preserve"> </w:t>
      </w:r>
      <w:r>
        <w:rPr>
          <w:sz w:val="24"/>
        </w:rPr>
        <w:t>Annual</w:t>
      </w:r>
      <w:r>
        <w:rPr>
          <w:spacing w:val="-6"/>
          <w:sz w:val="24"/>
        </w:rPr>
        <w:t xml:space="preserve"> </w:t>
      </w:r>
      <w:r>
        <w:rPr>
          <w:sz w:val="24"/>
        </w:rPr>
        <w:t>Conference,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Virtual </w:t>
      </w:r>
      <w:r>
        <w:rPr>
          <w:spacing w:val="-2"/>
          <w:sz w:val="24"/>
        </w:rPr>
        <w:t>Conference.</w:t>
      </w:r>
    </w:p>
    <w:p w14:paraId="706D349B" w14:textId="77777777" w:rsidR="00A554D9" w:rsidRDefault="00A554D9">
      <w:pPr>
        <w:pStyle w:val="BodyText"/>
      </w:pPr>
    </w:p>
    <w:p w14:paraId="288817EB" w14:textId="77777777" w:rsidR="00A554D9" w:rsidRDefault="00000000">
      <w:pPr>
        <w:spacing w:before="1"/>
        <w:ind w:left="821" w:right="206" w:hanging="720"/>
        <w:rPr>
          <w:sz w:val="24"/>
        </w:rPr>
      </w:pPr>
      <w:r>
        <w:rPr>
          <w:sz w:val="24"/>
        </w:rPr>
        <w:t xml:space="preserve">King, J (2021, October 20-22). </w:t>
      </w:r>
      <w:r>
        <w:rPr>
          <w:i/>
          <w:sz w:val="24"/>
        </w:rPr>
        <w:t>Relational and ontological approaches to instructions: Disrupting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power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imbalances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teacher-student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relationship.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&amp; Pedagogy Group Annual Conference, Virtual Conference.</w:t>
      </w:r>
    </w:p>
    <w:p w14:paraId="080A64B9" w14:textId="77777777" w:rsidR="00A554D9" w:rsidRDefault="00A554D9">
      <w:pPr>
        <w:pStyle w:val="BodyText"/>
        <w:spacing w:before="11"/>
        <w:rPr>
          <w:sz w:val="23"/>
        </w:rPr>
      </w:pPr>
    </w:p>
    <w:p w14:paraId="11C6B23A" w14:textId="77777777" w:rsidR="00A554D9" w:rsidRPr="00E97EA4" w:rsidRDefault="00000000">
      <w:pPr>
        <w:ind w:left="821" w:right="128" w:hanging="720"/>
        <w:rPr>
          <w:sz w:val="24"/>
        </w:rPr>
      </w:pPr>
      <w:r w:rsidRPr="00E97EA4">
        <w:rPr>
          <w:sz w:val="24"/>
        </w:rPr>
        <w:t>Collister,</w:t>
      </w:r>
      <w:r w:rsidRPr="00E97EA4">
        <w:rPr>
          <w:spacing w:val="-1"/>
          <w:sz w:val="24"/>
        </w:rPr>
        <w:t xml:space="preserve"> </w:t>
      </w:r>
      <w:r w:rsidRPr="00E97EA4">
        <w:rPr>
          <w:sz w:val="24"/>
        </w:rPr>
        <w:t>R.,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Cajete,</w:t>
      </w:r>
      <w:r w:rsidRPr="00E97EA4">
        <w:rPr>
          <w:spacing w:val="-3"/>
          <w:sz w:val="24"/>
        </w:rPr>
        <w:t xml:space="preserve"> </w:t>
      </w:r>
      <w:r w:rsidRPr="00E97EA4">
        <w:rPr>
          <w:sz w:val="24"/>
        </w:rPr>
        <w:t>G.,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Cockerill,</w:t>
      </w:r>
      <w:r w:rsidRPr="00E97EA4">
        <w:rPr>
          <w:spacing w:val="-3"/>
          <w:sz w:val="24"/>
        </w:rPr>
        <w:t xml:space="preserve"> </w:t>
      </w:r>
      <w:r w:rsidRPr="00E97EA4">
        <w:rPr>
          <w:sz w:val="24"/>
        </w:rPr>
        <w:t>A.,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King,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J.,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Larrick,</w:t>
      </w:r>
      <w:r w:rsidRPr="00E97EA4">
        <w:rPr>
          <w:spacing w:val="-1"/>
          <w:sz w:val="24"/>
        </w:rPr>
        <w:t xml:space="preserve"> </w:t>
      </w:r>
      <w:r w:rsidRPr="00E97EA4">
        <w:rPr>
          <w:sz w:val="24"/>
        </w:rPr>
        <w:t>P.,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Markides,</w:t>
      </w:r>
      <w:r w:rsidRPr="00E97EA4">
        <w:rPr>
          <w:spacing w:val="-3"/>
          <w:sz w:val="24"/>
        </w:rPr>
        <w:t xml:space="preserve"> </w:t>
      </w:r>
      <w:r w:rsidRPr="00E97EA4">
        <w:rPr>
          <w:sz w:val="24"/>
        </w:rPr>
        <w:t>J.,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&amp;</w:t>
      </w:r>
      <w:r w:rsidRPr="00E97EA4">
        <w:rPr>
          <w:spacing w:val="-3"/>
          <w:sz w:val="24"/>
        </w:rPr>
        <w:t xml:space="preserve"> </w:t>
      </w:r>
      <w:r w:rsidRPr="00E97EA4">
        <w:rPr>
          <w:sz w:val="24"/>
        </w:rPr>
        <w:t>Miller,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J.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>(2021,</w:t>
      </w:r>
      <w:r w:rsidRPr="00E97EA4">
        <w:rPr>
          <w:spacing w:val="-4"/>
          <w:sz w:val="24"/>
        </w:rPr>
        <w:t xml:space="preserve"> </w:t>
      </w:r>
      <w:r w:rsidRPr="00E97EA4">
        <w:rPr>
          <w:sz w:val="24"/>
        </w:rPr>
        <w:t xml:space="preserve">June 10-11). </w:t>
      </w:r>
      <w:r w:rsidRPr="00E97EA4">
        <w:rPr>
          <w:i/>
          <w:sz w:val="24"/>
        </w:rPr>
        <w:t xml:space="preserve">Holistic teacher education: In search of a curriculum for troubled times </w:t>
      </w:r>
      <w:r w:rsidRPr="00E97EA4">
        <w:rPr>
          <w:sz w:val="24"/>
        </w:rPr>
        <w:t>[Book Talk]. Curriculum Studies Summer Collaborative, Virtual Conference.</w:t>
      </w:r>
    </w:p>
    <w:p w14:paraId="0EB00436" w14:textId="77777777" w:rsidR="00A554D9" w:rsidRDefault="00A554D9">
      <w:pPr>
        <w:pStyle w:val="BodyText"/>
      </w:pPr>
    </w:p>
    <w:p w14:paraId="119E3462" w14:textId="77777777" w:rsidR="00A554D9" w:rsidRDefault="00000000">
      <w:pPr>
        <w:ind w:left="821" w:right="279" w:hanging="720"/>
        <w:rPr>
          <w:sz w:val="24"/>
        </w:rPr>
      </w:pPr>
      <w:r>
        <w:rPr>
          <w:color w:val="212121"/>
          <w:sz w:val="24"/>
        </w:rPr>
        <w:t>King,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J.,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&amp;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Buhrdorf-Williams,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M.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(2020,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June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 xml:space="preserve">6-8). </w:t>
      </w:r>
      <w:r>
        <w:rPr>
          <w:i/>
          <w:color w:val="212121"/>
          <w:sz w:val="24"/>
        </w:rPr>
        <w:t>Dialogic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relationships</w:t>
      </w:r>
      <w:r>
        <w:rPr>
          <w:i/>
          <w:color w:val="212121"/>
          <w:spacing w:val="-4"/>
          <w:sz w:val="24"/>
        </w:rPr>
        <w:t xml:space="preserve"> </w:t>
      </w:r>
      <w:r>
        <w:rPr>
          <w:i/>
          <w:color w:val="212121"/>
          <w:sz w:val="24"/>
        </w:rPr>
        <w:t>in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the</w:t>
      </w:r>
      <w:r>
        <w:rPr>
          <w:i/>
          <w:color w:val="212121"/>
          <w:spacing w:val="-5"/>
          <w:sz w:val="24"/>
        </w:rPr>
        <w:t xml:space="preserve"> </w:t>
      </w:r>
      <w:r>
        <w:rPr>
          <w:i/>
          <w:color w:val="212121"/>
          <w:sz w:val="24"/>
        </w:rPr>
        <w:t>classroom:</w:t>
      </w:r>
      <w:r>
        <w:rPr>
          <w:i/>
          <w:color w:val="212121"/>
          <w:spacing w:val="-4"/>
          <w:sz w:val="24"/>
        </w:rPr>
        <w:t xml:space="preserve"> </w:t>
      </w:r>
      <w:r>
        <w:rPr>
          <w:i/>
          <w:color w:val="212121"/>
          <w:sz w:val="24"/>
        </w:rPr>
        <w:t xml:space="preserve">A meta-synthesis of professional development efforts. </w:t>
      </w:r>
      <w:r>
        <w:rPr>
          <w:color w:val="212121"/>
          <w:sz w:val="24"/>
        </w:rPr>
        <w:t>Relation-Centered Education Network Conference, Sacramento, CA (Conference Cancelled).</w:t>
      </w:r>
    </w:p>
    <w:p w14:paraId="7D4C3FE1" w14:textId="77777777" w:rsidR="00A554D9" w:rsidRDefault="00A554D9">
      <w:pPr>
        <w:pStyle w:val="BodyText"/>
      </w:pPr>
    </w:p>
    <w:p w14:paraId="713BA85A" w14:textId="77777777" w:rsidR="00A554D9" w:rsidRDefault="00000000">
      <w:pPr>
        <w:ind w:left="821" w:hanging="720"/>
        <w:rPr>
          <w:sz w:val="24"/>
        </w:rPr>
      </w:pPr>
      <w:r>
        <w:rPr>
          <w:color w:val="212121"/>
          <w:sz w:val="24"/>
        </w:rPr>
        <w:t xml:space="preserve">King, J. &amp; Buhrdorf-Williams, M. (2020, Apr 17 - 21). </w:t>
      </w:r>
      <w:r>
        <w:rPr>
          <w:i/>
          <w:color w:val="212121"/>
          <w:sz w:val="24"/>
        </w:rPr>
        <w:t>A meta-synthesis of professional development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research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on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classroom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talk:</w:t>
      </w:r>
      <w:r>
        <w:rPr>
          <w:i/>
          <w:color w:val="212121"/>
          <w:spacing w:val="-5"/>
          <w:sz w:val="24"/>
        </w:rPr>
        <w:t xml:space="preserve"> </w:t>
      </w:r>
      <w:r>
        <w:rPr>
          <w:i/>
          <w:color w:val="212121"/>
          <w:sz w:val="24"/>
        </w:rPr>
        <w:t>Exploring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>teachers'</w:t>
      </w:r>
      <w:r>
        <w:rPr>
          <w:i/>
          <w:color w:val="212121"/>
          <w:spacing w:val="-4"/>
          <w:sz w:val="24"/>
        </w:rPr>
        <w:t xml:space="preserve"> </w:t>
      </w:r>
      <w:r>
        <w:rPr>
          <w:i/>
          <w:color w:val="212121"/>
          <w:sz w:val="24"/>
        </w:rPr>
        <w:t>beliefs</w:t>
      </w:r>
      <w:r>
        <w:rPr>
          <w:i/>
          <w:color w:val="212121"/>
          <w:spacing w:val="-4"/>
          <w:sz w:val="24"/>
        </w:rPr>
        <w:t xml:space="preserve"> </w:t>
      </w:r>
      <w:r>
        <w:rPr>
          <w:i/>
          <w:color w:val="212121"/>
          <w:sz w:val="24"/>
        </w:rPr>
        <w:t>and</w:t>
      </w:r>
      <w:r>
        <w:rPr>
          <w:i/>
          <w:color w:val="212121"/>
          <w:spacing w:val="-6"/>
          <w:sz w:val="24"/>
        </w:rPr>
        <w:t xml:space="preserve"> </w:t>
      </w:r>
      <w:r>
        <w:rPr>
          <w:i/>
          <w:color w:val="212121"/>
          <w:sz w:val="24"/>
        </w:rPr>
        <w:t xml:space="preserve">practices alignment </w:t>
      </w:r>
      <w:r>
        <w:rPr>
          <w:color w:val="212121"/>
          <w:sz w:val="24"/>
        </w:rPr>
        <w:t>[Roundtable Session]. AERA Annual Meeting, San Francisco,</w:t>
      </w:r>
    </w:p>
    <w:p w14:paraId="18B66A3A" w14:textId="77777777" w:rsidR="00A554D9" w:rsidRDefault="00000000">
      <w:pPr>
        <w:pStyle w:val="BodyText"/>
        <w:ind w:left="821"/>
      </w:pPr>
      <w:r>
        <w:rPr>
          <w:color w:val="212121"/>
        </w:rPr>
        <w:t>CA</w:t>
      </w:r>
      <w:r>
        <w:rPr>
          <w:color w:val="212121"/>
          <w:spacing w:val="-10"/>
        </w:rPr>
        <w:t xml:space="preserve"> </w:t>
      </w:r>
      <w:hyperlink r:id="rId7">
        <w:r w:rsidR="00A554D9">
          <w:rPr>
            <w:color w:val="1054CC"/>
            <w:u w:val="single" w:color="1054CC"/>
          </w:rPr>
          <w:t>http://tinyurl.com/sc8akgo</w:t>
        </w:r>
      </w:hyperlink>
      <w:r>
        <w:rPr>
          <w:color w:val="1054CC"/>
          <w:spacing w:val="-4"/>
        </w:rPr>
        <w:t xml:space="preserve"> </w:t>
      </w:r>
      <w:r>
        <w:rPr>
          <w:color w:val="212121"/>
        </w:rPr>
        <w:t>(Conference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Canceled).</w:t>
      </w:r>
    </w:p>
    <w:p w14:paraId="2915EB58" w14:textId="77777777" w:rsidR="00A554D9" w:rsidRDefault="00A554D9">
      <w:pPr>
        <w:pStyle w:val="BodyText"/>
      </w:pPr>
    </w:p>
    <w:p w14:paraId="48F25241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J.,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Buhrdorf-Williams,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4"/>
          <w:sz w:val="24"/>
        </w:rPr>
        <w:t xml:space="preserve"> </w:t>
      </w:r>
      <w:r>
        <w:rPr>
          <w:sz w:val="24"/>
        </w:rPr>
        <w:t>(2019,</w:t>
      </w:r>
      <w:r>
        <w:rPr>
          <w:spacing w:val="-4"/>
          <w:sz w:val="24"/>
        </w:rPr>
        <w:t xml:space="preserve"> </w:t>
      </w:r>
      <w:r>
        <w:rPr>
          <w:sz w:val="24"/>
        </w:rPr>
        <w:t>October).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line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between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dialogue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dialogicity: Analyzing the failures of professional development curricula to influence teachers’ pedagogical beliefs and practices. </w:t>
      </w:r>
      <w:r>
        <w:rPr>
          <w:sz w:val="24"/>
        </w:rPr>
        <w:t>Curriculum &amp; Pedagogy Group Annual Conference, McAllen, TX.</w:t>
      </w:r>
    </w:p>
    <w:p w14:paraId="134A65CD" w14:textId="77777777" w:rsidR="00A554D9" w:rsidRDefault="00A554D9">
      <w:pPr>
        <w:pStyle w:val="BodyText"/>
      </w:pPr>
    </w:p>
    <w:p w14:paraId="28302950" w14:textId="77777777" w:rsidR="00A554D9" w:rsidRDefault="00000000">
      <w:pPr>
        <w:spacing w:before="1"/>
        <w:ind w:left="821" w:right="206" w:hanging="720"/>
        <w:rPr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(2018,</w:t>
      </w:r>
      <w:r>
        <w:rPr>
          <w:spacing w:val="-4"/>
          <w:sz w:val="24"/>
        </w:rPr>
        <w:t xml:space="preserve"> </w:t>
      </w:r>
      <w:r>
        <w:rPr>
          <w:sz w:val="24"/>
        </w:rPr>
        <w:t>October).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dialogic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teachers’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beliefs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learning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teachers’ beliefs about teaching</w:t>
      </w:r>
      <w:r>
        <w:rPr>
          <w:sz w:val="24"/>
        </w:rPr>
        <w:t xml:space="preserve">. Curriculum &amp; Pedagogy Group Annual Conference, New </w:t>
      </w:r>
      <w:r>
        <w:rPr>
          <w:sz w:val="24"/>
        </w:rPr>
        <w:lastRenderedPageBreak/>
        <w:t>Orleans, LA.</w:t>
      </w:r>
    </w:p>
    <w:p w14:paraId="4DC52E44" w14:textId="77777777" w:rsidR="002A7F73" w:rsidRDefault="002A7F73">
      <w:pPr>
        <w:spacing w:before="1"/>
        <w:ind w:left="821" w:right="206" w:hanging="720"/>
        <w:rPr>
          <w:sz w:val="24"/>
        </w:rPr>
      </w:pPr>
    </w:p>
    <w:p w14:paraId="54A9EEA0" w14:textId="77777777" w:rsidR="00A554D9" w:rsidRDefault="00000000">
      <w:pPr>
        <w:spacing w:before="80"/>
        <w:ind w:left="821" w:right="206" w:hanging="720"/>
        <w:rPr>
          <w:sz w:val="24"/>
        </w:rPr>
      </w:pPr>
      <w:r>
        <w:rPr>
          <w:sz w:val="24"/>
        </w:rPr>
        <w:t xml:space="preserve">King, J. (2018, April). </w:t>
      </w:r>
      <w:r>
        <w:rPr>
          <w:i/>
          <w:sz w:val="24"/>
        </w:rPr>
        <w:t>Dialogic considerations of the discrepancies between teachers’ perceptions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practices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science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instruction.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American Educational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(AERA),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3"/>
          <w:sz w:val="24"/>
        </w:rPr>
        <w:t xml:space="preserve"> </w:t>
      </w:r>
      <w:r>
        <w:rPr>
          <w:sz w:val="24"/>
        </w:rPr>
        <w:t>C:</w:t>
      </w:r>
      <w:r>
        <w:rPr>
          <w:spacing w:val="-5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Instruction, Section 1d: Science, New York, NY.</w:t>
      </w:r>
    </w:p>
    <w:p w14:paraId="163455CE" w14:textId="77777777" w:rsidR="00A554D9" w:rsidRDefault="00A554D9">
      <w:pPr>
        <w:pStyle w:val="BodyText"/>
        <w:spacing w:before="11"/>
        <w:rPr>
          <w:sz w:val="23"/>
        </w:rPr>
      </w:pPr>
    </w:p>
    <w:p w14:paraId="70CC85F7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>O’Malley,</w:t>
      </w:r>
      <w:r>
        <w:rPr>
          <w:spacing w:val="-3"/>
          <w:sz w:val="24"/>
        </w:rPr>
        <w:t xml:space="preserve"> </w:t>
      </w:r>
      <w:r>
        <w:rPr>
          <w:sz w:val="24"/>
        </w:rPr>
        <w:t>M.P.,</w:t>
      </w:r>
      <w:r>
        <w:rPr>
          <w:spacing w:val="-4"/>
          <w:sz w:val="24"/>
        </w:rPr>
        <w:t xml:space="preserve"> </w:t>
      </w: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J.,</w:t>
      </w:r>
      <w:r>
        <w:rPr>
          <w:spacing w:val="-4"/>
          <w:sz w:val="24"/>
        </w:rPr>
        <w:t xml:space="preserve"> </w:t>
      </w:r>
      <w:r>
        <w:rPr>
          <w:sz w:val="24"/>
        </w:rPr>
        <w:t>Long,</w:t>
      </w:r>
      <w:r>
        <w:rPr>
          <w:spacing w:val="-4"/>
          <w:sz w:val="24"/>
        </w:rPr>
        <w:t xml:space="preserve"> </w:t>
      </w:r>
      <w:r>
        <w:rPr>
          <w:sz w:val="24"/>
        </w:rPr>
        <w:t>T.A.,</w:t>
      </w:r>
      <w:r>
        <w:rPr>
          <w:spacing w:val="-4"/>
          <w:sz w:val="24"/>
        </w:rPr>
        <w:t xml:space="preserve"> </w:t>
      </w:r>
      <w:r>
        <w:rPr>
          <w:sz w:val="24"/>
        </w:rPr>
        <w:t>Barrera,</w:t>
      </w:r>
      <w:r>
        <w:rPr>
          <w:spacing w:val="-3"/>
          <w:sz w:val="24"/>
        </w:rPr>
        <w:t xml:space="preserve"> </w:t>
      </w:r>
      <w:r>
        <w:rPr>
          <w:sz w:val="24"/>
        </w:rPr>
        <w:t>D.,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Croteau,</w:t>
      </w:r>
      <w:r>
        <w:rPr>
          <w:spacing w:val="-3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(2018,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April). </w:t>
      </w:r>
      <w:r>
        <w:rPr>
          <w:i/>
          <w:sz w:val="24"/>
        </w:rPr>
        <w:t>Readings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of curriculum as intellectualism, multiculturalism, and collaboration throughout international contexts. </w:t>
      </w:r>
      <w:r>
        <w:rPr>
          <w:sz w:val="24"/>
        </w:rPr>
        <w:t>Annual Meeting of the American Educational Research Association (AERA), Division B: Curriculum Studies, Section 1: Culture and Commentary (The Readings/Makings of Curriculum), New York, NY.</w:t>
      </w:r>
    </w:p>
    <w:p w14:paraId="713C5588" w14:textId="77777777" w:rsidR="00A554D9" w:rsidRDefault="00A554D9">
      <w:pPr>
        <w:pStyle w:val="BodyText"/>
      </w:pPr>
    </w:p>
    <w:p w14:paraId="32AA258A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(2018,</w:t>
      </w:r>
      <w:r>
        <w:rPr>
          <w:spacing w:val="-4"/>
          <w:sz w:val="24"/>
        </w:rPr>
        <w:t xml:space="preserve"> </w:t>
      </w:r>
      <w:r>
        <w:rPr>
          <w:sz w:val="24"/>
        </w:rPr>
        <w:t>January).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dialogic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teachers’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perceptions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practices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language systems in the middle school science classroom</w:t>
      </w:r>
      <w:r>
        <w:rPr>
          <w:sz w:val="24"/>
        </w:rPr>
        <w:t>. Association for Science Teacher International Conference, Baltimore, MD.</w:t>
      </w:r>
    </w:p>
    <w:p w14:paraId="446EDE99" w14:textId="77777777" w:rsidR="00A554D9" w:rsidRDefault="00A554D9">
      <w:pPr>
        <w:pStyle w:val="BodyText"/>
      </w:pPr>
    </w:p>
    <w:p w14:paraId="6C5E67A6" w14:textId="77777777" w:rsidR="00A554D9" w:rsidRDefault="00000000">
      <w:pPr>
        <w:ind w:left="821" w:right="962" w:hanging="720"/>
        <w:jc w:val="both"/>
        <w:rPr>
          <w:sz w:val="24"/>
        </w:rPr>
      </w:pPr>
      <w:r>
        <w:rPr>
          <w:sz w:val="24"/>
        </w:rPr>
        <w:t>King,</w:t>
      </w:r>
      <w:r>
        <w:rPr>
          <w:spacing w:val="-5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sz w:val="24"/>
        </w:rPr>
        <w:t>(2017,</w:t>
      </w:r>
      <w:r>
        <w:rPr>
          <w:spacing w:val="-5"/>
          <w:sz w:val="24"/>
        </w:rPr>
        <w:t xml:space="preserve"> </w:t>
      </w:r>
      <w:r>
        <w:rPr>
          <w:sz w:val="24"/>
        </w:rPr>
        <w:t>October).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What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stories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teach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teaching: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Exploring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pedagogy research through narrative oral inquiry. </w:t>
      </w:r>
      <w:r>
        <w:rPr>
          <w:sz w:val="24"/>
        </w:rPr>
        <w:t>Curriculum &amp;</w:t>
      </w:r>
      <w:r>
        <w:rPr>
          <w:spacing w:val="-1"/>
          <w:sz w:val="24"/>
        </w:rPr>
        <w:t xml:space="preserve"> </w:t>
      </w:r>
      <w:r>
        <w:rPr>
          <w:sz w:val="24"/>
        </w:rPr>
        <w:t>Pedagogy Group Annual Conference, New Orleans, LA.</w:t>
      </w:r>
    </w:p>
    <w:p w14:paraId="7CBB43DC" w14:textId="77777777" w:rsidR="00A554D9" w:rsidRDefault="00A554D9">
      <w:pPr>
        <w:pStyle w:val="BodyText"/>
      </w:pPr>
    </w:p>
    <w:p w14:paraId="3727592A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 xml:space="preserve">King, J. (2017, October). </w:t>
      </w:r>
      <w:r>
        <w:rPr>
          <w:i/>
          <w:sz w:val="24"/>
        </w:rPr>
        <w:t>Losing yourself in the authoritative moment: Internally persuasive discourse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pedagogical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practice.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Pedagogy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Conference, New Orleans, LA.</w:t>
      </w:r>
    </w:p>
    <w:p w14:paraId="7B947F0A" w14:textId="77777777" w:rsidR="00A554D9" w:rsidRDefault="00A554D9">
      <w:pPr>
        <w:pStyle w:val="BodyText"/>
      </w:pPr>
    </w:p>
    <w:p w14:paraId="0ADA9A39" w14:textId="77777777" w:rsidR="00A554D9" w:rsidRDefault="00000000">
      <w:pPr>
        <w:spacing w:before="1"/>
        <w:ind w:left="821" w:right="206" w:hanging="720"/>
        <w:rPr>
          <w:sz w:val="24"/>
        </w:rPr>
      </w:pPr>
      <w:r>
        <w:rPr>
          <w:sz w:val="24"/>
        </w:rPr>
        <w:t xml:space="preserve">King, J., &amp; Marquez, J. (2017, August). </w:t>
      </w:r>
      <w:r>
        <w:rPr>
          <w:i/>
          <w:sz w:val="24"/>
        </w:rPr>
        <w:t>Teaching on the boundary: Exploring necessary tensions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science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pedagogies.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Southwest</w:t>
      </w:r>
      <w:r>
        <w:rPr>
          <w:spacing w:val="-5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Science</w:t>
      </w:r>
      <w:r>
        <w:rPr>
          <w:spacing w:val="-5"/>
          <w:sz w:val="24"/>
        </w:rPr>
        <w:t xml:space="preserve"> </w:t>
      </w:r>
      <w:r>
        <w:rPr>
          <w:sz w:val="24"/>
        </w:rPr>
        <w:t>Teacher Educational Regional Conference, Waco, TX.</w:t>
      </w:r>
    </w:p>
    <w:p w14:paraId="7F5B2C48" w14:textId="77777777" w:rsidR="00A554D9" w:rsidRDefault="00A554D9">
      <w:pPr>
        <w:pStyle w:val="BodyText"/>
        <w:spacing w:before="11"/>
        <w:rPr>
          <w:sz w:val="23"/>
        </w:rPr>
      </w:pPr>
    </w:p>
    <w:p w14:paraId="67BED378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 xml:space="preserve">King, J. (2017, April). </w:t>
      </w:r>
      <w:r>
        <w:rPr>
          <w:i/>
          <w:sz w:val="24"/>
        </w:rPr>
        <w:t xml:space="preserve">Teacher dispositions as dialogism: A Bakhtinain analysis of teacher perceptions and pedagogical practices. </w:t>
      </w:r>
      <w:r>
        <w:rPr>
          <w:sz w:val="24"/>
        </w:rPr>
        <w:t>Annual Meeting of the American Educational Research</w:t>
      </w:r>
      <w:r>
        <w:rPr>
          <w:spacing w:val="-4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(AERA),</w:t>
      </w:r>
      <w:r>
        <w:rPr>
          <w:spacing w:val="-5"/>
          <w:sz w:val="24"/>
        </w:rPr>
        <w:t xml:space="preserve"> </w:t>
      </w:r>
      <w:r>
        <w:rPr>
          <w:sz w:val="24"/>
        </w:rPr>
        <w:t>Division</w:t>
      </w:r>
      <w:r>
        <w:rPr>
          <w:spacing w:val="-5"/>
          <w:sz w:val="24"/>
        </w:rPr>
        <w:t xml:space="preserve"> </w:t>
      </w:r>
      <w:r>
        <w:rPr>
          <w:sz w:val="24"/>
        </w:rPr>
        <w:t>K:</w:t>
      </w:r>
      <w:r>
        <w:rPr>
          <w:spacing w:val="-6"/>
          <w:sz w:val="24"/>
        </w:rPr>
        <w:t xml:space="preserve"> </w:t>
      </w: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4"/>
          <w:sz w:val="24"/>
        </w:rPr>
        <w:t xml:space="preserve"> </w:t>
      </w:r>
      <w:r>
        <w:rPr>
          <w:sz w:val="24"/>
        </w:rPr>
        <w:t>Education,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3: Teachers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5"/>
          <w:sz w:val="24"/>
        </w:rPr>
        <w:t xml:space="preserve"> </w:t>
      </w:r>
      <w:r>
        <w:rPr>
          <w:sz w:val="24"/>
        </w:rPr>
        <w:t>Educators’</w:t>
      </w:r>
      <w:r>
        <w:rPr>
          <w:spacing w:val="-5"/>
          <w:sz w:val="24"/>
        </w:rPr>
        <w:t xml:space="preserve"> </w:t>
      </w:r>
      <w:r>
        <w:rPr>
          <w:sz w:val="24"/>
        </w:rPr>
        <w:t>Lives:</w:t>
      </w:r>
      <w:r>
        <w:rPr>
          <w:spacing w:val="-5"/>
          <w:sz w:val="24"/>
        </w:rPr>
        <w:t xml:space="preserve"> </w:t>
      </w:r>
      <w:r>
        <w:rPr>
          <w:sz w:val="24"/>
        </w:rPr>
        <w:t>Lived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Experiences,</w:t>
      </w:r>
      <w:r>
        <w:rPr>
          <w:spacing w:val="-5"/>
          <w:sz w:val="24"/>
        </w:rPr>
        <w:t xml:space="preserve"> </w:t>
      </w:r>
      <w:r>
        <w:rPr>
          <w:sz w:val="24"/>
        </w:rPr>
        <w:t>Identities,</w:t>
      </w:r>
      <w:r>
        <w:rPr>
          <w:spacing w:val="-5"/>
          <w:sz w:val="24"/>
        </w:rPr>
        <w:t xml:space="preserve"> </w:t>
      </w:r>
      <w:r>
        <w:rPr>
          <w:sz w:val="24"/>
        </w:rPr>
        <w:t>Socialization</w:t>
      </w:r>
      <w:r>
        <w:rPr>
          <w:spacing w:val="-4"/>
          <w:sz w:val="24"/>
        </w:rPr>
        <w:t xml:space="preserve"> </w:t>
      </w:r>
      <w:r>
        <w:rPr>
          <w:sz w:val="24"/>
        </w:rPr>
        <w:t>and Development, San Antonio, TX.</w:t>
      </w:r>
    </w:p>
    <w:p w14:paraId="1EC3929D" w14:textId="77777777" w:rsidR="00A554D9" w:rsidRDefault="00A554D9">
      <w:pPr>
        <w:pStyle w:val="BodyText"/>
      </w:pPr>
    </w:p>
    <w:p w14:paraId="4FDC59B7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O’Malley,</w:t>
      </w:r>
      <w:r>
        <w:rPr>
          <w:spacing w:val="-3"/>
          <w:sz w:val="24"/>
        </w:rPr>
        <w:t xml:space="preserve"> </w:t>
      </w:r>
      <w:r>
        <w:rPr>
          <w:sz w:val="24"/>
        </w:rPr>
        <w:t>M.P.,</w:t>
      </w:r>
      <w:r>
        <w:rPr>
          <w:spacing w:val="-3"/>
          <w:sz w:val="24"/>
        </w:rPr>
        <w:t xml:space="preserve"> </w:t>
      </w:r>
      <w:r>
        <w:rPr>
          <w:sz w:val="24"/>
        </w:rPr>
        <w:t>Long,</w:t>
      </w:r>
      <w:r>
        <w:rPr>
          <w:spacing w:val="-3"/>
          <w:sz w:val="24"/>
        </w:rPr>
        <w:t xml:space="preserve"> </w:t>
      </w:r>
      <w:r>
        <w:rPr>
          <w:sz w:val="24"/>
        </w:rPr>
        <w:t>T.A.,</w:t>
      </w:r>
      <w:r>
        <w:rPr>
          <w:spacing w:val="-3"/>
          <w:sz w:val="24"/>
        </w:rPr>
        <w:t xml:space="preserve"> </w:t>
      </w:r>
      <w:r>
        <w:rPr>
          <w:sz w:val="24"/>
        </w:rPr>
        <w:t>Barrera,</w:t>
      </w:r>
      <w:r>
        <w:rPr>
          <w:spacing w:val="-3"/>
          <w:sz w:val="24"/>
        </w:rPr>
        <w:t xml:space="preserve"> </w:t>
      </w:r>
      <w:r>
        <w:rPr>
          <w:sz w:val="24"/>
        </w:rPr>
        <w:t>D.,</w:t>
      </w:r>
      <w:r>
        <w:rPr>
          <w:spacing w:val="-3"/>
          <w:sz w:val="24"/>
        </w:rPr>
        <w:t xml:space="preserve"> </w:t>
      </w:r>
      <w:r>
        <w:rPr>
          <w:sz w:val="24"/>
        </w:rPr>
        <w:t>Croteau,</w:t>
      </w:r>
      <w:r>
        <w:rPr>
          <w:spacing w:val="-3"/>
          <w:sz w:val="24"/>
        </w:rPr>
        <w:t xml:space="preserve"> </w:t>
      </w:r>
      <w:r>
        <w:rPr>
          <w:sz w:val="24"/>
        </w:rPr>
        <w:t>S.,</w:t>
      </w:r>
      <w:r>
        <w:rPr>
          <w:spacing w:val="-3"/>
          <w:sz w:val="24"/>
        </w:rPr>
        <w:t xml:space="preserve"> </w:t>
      </w:r>
      <w:r>
        <w:rPr>
          <w:sz w:val="24"/>
        </w:rPr>
        <w:t>King,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3"/>
          <w:sz w:val="24"/>
        </w:rPr>
        <w:t xml:space="preserve"> </w:t>
      </w:r>
      <w:r>
        <w:rPr>
          <w:sz w:val="24"/>
        </w:rPr>
        <w:t>Renya,</w:t>
      </w:r>
      <w:r>
        <w:rPr>
          <w:spacing w:val="-3"/>
          <w:sz w:val="24"/>
        </w:rPr>
        <w:t xml:space="preserve"> </w:t>
      </w:r>
      <w:r>
        <w:rPr>
          <w:sz w:val="24"/>
        </w:rPr>
        <w:t>L.K.,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Walkes,</w:t>
      </w:r>
      <w:r>
        <w:rPr>
          <w:spacing w:val="-3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(2017, April). </w:t>
      </w:r>
      <w:r>
        <w:rPr>
          <w:i/>
          <w:sz w:val="24"/>
        </w:rPr>
        <w:t xml:space="preserve">Public provocations and interruptions from urban life in Chile: Exploring pedagogies of social transformation. </w:t>
      </w:r>
      <w:r>
        <w:rPr>
          <w:sz w:val="24"/>
        </w:rPr>
        <w:t>Annual Meeting of the American Educational Research Association (AERA), Division B: Curriculum Studies, Section 1: Culture and Commentary (The Readings/Makings of Curriculum), San Antonio, TX.</w:t>
      </w:r>
    </w:p>
    <w:p w14:paraId="536AA2A9" w14:textId="77777777" w:rsidR="00A554D9" w:rsidRDefault="00A554D9">
      <w:pPr>
        <w:pStyle w:val="BodyText"/>
      </w:pPr>
    </w:p>
    <w:p w14:paraId="3CEF1DCA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 xml:space="preserve">O’Malley, M.P., Long, T.A., Barrera, D., Croteau, S., King, J., &amp; Lee, B. (2016, November). </w:t>
      </w:r>
      <w:r>
        <w:rPr>
          <w:i/>
          <w:sz w:val="24"/>
        </w:rPr>
        <w:t>Educational leadership through pedagogies of social transformation: Innovations from urban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life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Latin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America.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5"/>
          <w:sz w:val="24"/>
        </w:rPr>
        <w:t xml:space="preserve"> </w:t>
      </w:r>
      <w:r>
        <w:rPr>
          <w:sz w:val="24"/>
        </w:rPr>
        <w:t>(UCEA) Annual Convention, Detroit, MI.</w:t>
      </w:r>
    </w:p>
    <w:p w14:paraId="3C56938B" w14:textId="77777777" w:rsidR="00A554D9" w:rsidRDefault="00A554D9">
      <w:pPr>
        <w:pStyle w:val="BodyText"/>
      </w:pPr>
    </w:p>
    <w:p w14:paraId="60670812" w14:textId="77777777" w:rsidR="00A554D9" w:rsidRDefault="00000000">
      <w:pPr>
        <w:spacing w:before="1"/>
        <w:ind w:left="821" w:hanging="720"/>
        <w:rPr>
          <w:sz w:val="24"/>
        </w:rPr>
      </w:pPr>
      <w:r>
        <w:rPr>
          <w:sz w:val="24"/>
        </w:rPr>
        <w:t xml:space="preserve">King, J. (2016, October). </w:t>
      </w:r>
      <w:r>
        <w:rPr>
          <w:i/>
          <w:sz w:val="24"/>
        </w:rPr>
        <w:t>Carnivalesque moments of pedagogy: Participating in rather than controlling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teaching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learning.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Pedagogy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Conference, Cleveland, OH.</w:t>
      </w:r>
    </w:p>
    <w:p w14:paraId="7BFF94BF" w14:textId="77777777" w:rsidR="00A554D9" w:rsidRDefault="00000000">
      <w:pPr>
        <w:spacing w:before="80"/>
        <w:ind w:left="821" w:hanging="720"/>
        <w:rPr>
          <w:sz w:val="24"/>
        </w:rPr>
      </w:pPr>
      <w:r>
        <w:rPr>
          <w:sz w:val="24"/>
        </w:rPr>
        <w:lastRenderedPageBreak/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(2016,</w:t>
      </w:r>
      <w:r>
        <w:rPr>
          <w:spacing w:val="-4"/>
          <w:sz w:val="24"/>
        </w:rPr>
        <w:t xml:space="preserve"> </w:t>
      </w:r>
      <w:r>
        <w:rPr>
          <w:sz w:val="24"/>
        </w:rPr>
        <w:t>October).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pedagogy: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Participating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interdependence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teaching and learning. </w:t>
      </w:r>
      <w:r>
        <w:rPr>
          <w:sz w:val="24"/>
        </w:rPr>
        <w:t>Curriculum &amp; Pedagogy Group Annual Conference, Cleveland, OH.</w:t>
      </w:r>
    </w:p>
    <w:p w14:paraId="16FA6265" w14:textId="77777777" w:rsidR="00A554D9" w:rsidRDefault="00A554D9">
      <w:pPr>
        <w:pStyle w:val="BodyText"/>
        <w:spacing w:before="11"/>
        <w:rPr>
          <w:sz w:val="23"/>
        </w:rPr>
      </w:pPr>
    </w:p>
    <w:p w14:paraId="1E9D6BAC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 xml:space="preserve">King, J. (2016, April). </w:t>
      </w:r>
      <w:r>
        <w:rPr>
          <w:i/>
          <w:sz w:val="24"/>
        </w:rPr>
        <w:t>Emergent parallels between orthodoxy, herisiology and educational accountability.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American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(AERA),</w:t>
      </w:r>
      <w:r>
        <w:rPr>
          <w:spacing w:val="-7"/>
          <w:sz w:val="24"/>
        </w:rPr>
        <w:t xml:space="preserve"> </w:t>
      </w:r>
      <w:r>
        <w:rPr>
          <w:sz w:val="24"/>
        </w:rPr>
        <w:t>Religion and Education Special Interest Group, Washington, DC.</w:t>
      </w:r>
    </w:p>
    <w:p w14:paraId="18387B0E" w14:textId="77777777" w:rsidR="00A554D9" w:rsidRDefault="00A554D9">
      <w:pPr>
        <w:pStyle w:val="BodyText"/>
      </w:pPr>
    </w:p>
    <w:p w14:paraId="49D58C32" w14:textId="77777777" w:rsidR="00A554D9" w:rsidRDefault="00000000">
      <w:pPr>
        <w:ind w:left="821" w:hanging="720"/>
        <w:rPr>
          <w:sz w:val="24"/>
        </w:rPr>
      </w:pPr>
      <w:r>
        <w:rPr>
          <w:sz w:val="24"/>
        </w:rPr>
        <w:t>King, J. (2015, November). “</w:t>
      </w:r>
      <w:r>
        <w:rPr>
          <w:i/>
          <w:sz w:val="24"/>
        </w:rPr>
        <w:t>Four legs good, two legs bad/better”: Totalitarian utopianism in educational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reform.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Pedagogy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Conference,</w:t>
      </w:r>
      <w:r>
        <w:rPr>
          <w:spacing w:val="-5"/>
          <w:sz w:val="24"/>
        </w:rPr>
        <w:t xml:space="preserve"> </w:t>
      </w:r>
      <w:r>
        <w:rPr>
          <w:sz w:val="24"/>
        </w:rPr>
        <w:t>Cleveland,</w:t>
      </w:r>
      <w:r>
        <w:rPr>
          <w:spacing w:val="-5"/>
          <w:sz w:val="24"/>
        </w:rPr>
        <w:t xml:space="preserve"> </w:t>
      </w:r>
      <w:r>
        <w:rPr>
          <w:sz w:val="24"/>
        </w:rPr>
        <w:t>OH.</w:t>
      </w:r>
    </w:p>
    <w:p w14:paraId="20703847" w14:textId="77777777" w:rsidR="00A554D9" w:rsidRDefault="00A554D9">
      <w:pPr>
        <w:pStyle w:val="BodyText"/>
      </w:pPr>
    </w:p>
    <w:p w14:paraId="0C2BB4AB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(2015,</w:t>
      </w:r>
      <w:r>
        <w:rPr>
          <w:spacing w:val="-4"/>
          <w:sz w:val="24"/>
        </w:rPr>
        <w:t xml:space="preserve"> </w:t>
      </w:r>
      <w:r>
        <w:rPr>
          <w:sz w:val="24"/>
        </w:rPr>
        <w:t>November).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Pedagogy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metaxy</w:t>
      </w:r>
      <w:r>
        <w:rPr>
          <w:i/>
          <w:sz w:val="24"/>
        </w:rPr>
        <w:t>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Exploring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lived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relationality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teaching and learning. </w:t>
      </w:r>
      <w:r>
        <w:rPr>
          <w:sz w:val="24"/>
        </w:rPr>
        <w:t>Curriculum &amp; Pedagogy Group Annual Conference, Cleveland, OH.</w:t>
      </w:r>
    </w:p>
    <w:p w14:paraId="03BEB26E" w14:textId="77777777" w:rsidR="00A554D9" w:rsidRDefault="00A554D9">
      <w:pPr>
        <w:pStyle w:val="BodyText"/>
      </w:pPr>
    </w:p>
    <w:p w14:paraId="45CFE32D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 xml:space="preserve">King, J. (2014, November). </w:t>
      </w:r>
      <w:r>
        <w:rPr>
          <w:i/>
          <w:sz w:val="24"/>
        </w:rPr>
        <w:t>Existence-in-tension: A dialogic response to Gnosticism in education.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Pedagogy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Conference,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Orleans,</w:t>
      </w:r>
      <w:r>
        <w:rPr>
          <w:spacing w:val="-5"/>
          <w:sz w:val="24"/>
        </w:rPr>
        <w:t xml:space="preserve"> </w:t>
      </w:r>
      <w:r>
        <w:rPr>
          <w:sz w:val="24"/>
        </w:rPr>
        <w:t>LA.</w:t>
      </w:r>
    </w:p>
    <w:p w14:paraId="534B1E8C" w14:textId="77777777" w:rsidR="00A554D9" w:rsidRDefault="00A554D9">
      <w:pPr>
        <w:pStyle w:val="BodyText"/>
      </w:pPr>
    </w:p>
    <w:p w14:paraId="03DFBB9A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>King,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(2014,</w:t>
      </w:r>
      <w:r>
        <w:rPr>
          <w:spacing w:val="-3"/>
          <w:sz w:val="24"/>
        </w:rPr>
        <w:t xml:space="preserve"> </w:t>
      </w:r>
      <w:r>
        <w:rPr>
          <w:sz w:val="24"/>
        </w:rPr>
        <w:t>November).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But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you’re,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like,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really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pretty”: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Girls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of reproduction and capitalism in American schools. </w:t>
      </w:r>
      <w:r>
        <w:rPr>
          <w:sz w:val="24"/>
        </w:rPr>
        <w:t>Curriculum &amp; Pedagogy Group Annual Conference, New Orleans, LA.</w:t>
      </w:r>
    </w:p>
    <w:p w14:paraId="392CB526" w14:textId="77777777" w:rsidR="00A554D9" w:rsidRDefault="00A554D9">
      <w:pPr>
        <w:pStyle w:val="BodyText"/>
      </w:pPr>
    </w:p>
    <w:p w14:paraId="032E411C" w14:textId="77777777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 xml:space="preserve">King, J. (2014, November). </w:t>
      </w:r>
      <w:r>
        <w:rPr>
          <w:i/>
          <w:sz w:val="24"/>
        </w:rPr>
        <w:t>Fitting in and falling out: “Mean Girls” and the reproductive inequities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education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Council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6"/>
          <w:sz w:val="24"/>
        </w:rPr>
        <w:t xml:space="preserve"> </w:t>
      </w:r>
      <w:r>
        <w:rPr>
          <w:sz w:val="24"/>
        </w:rPr>
        <w:t>(UCEA) Annual Convention Abstract Exchange, Washington DC.</w:t>
      </w:r>
    </w:p>
    <w:p w14:paraId="20847B88" w14:textId="77777777" w:rsidR="00A554D9" w:rsidRDefault="00A554D9">
      <w:pPr>
        <w:pStyle w:val="BodyText"/>
      </w:pPr>
    </w:p>
    <w:p w14:paraId="1583D845" w14:textId="77777777" w:rsidR="00A554D9" w:rsidRDefault="00000000">
      <w:pPr>
        <w:spacing w:before="1"/>
        <w:ind w:left="821" w:hanging="720"/>
        <w:rPr>
          <w:sz w:val="24"/>
        </w:rPr>
      </w:pPr>
      <w:r>
        <w:rPr>
          <w:sz w:val="24"/>
        </w:rPr>
        <w:t>King,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(2014,</w:t>
      </w:r>
      <w:r>
        <w:rPr>
          <w:spacing w:val="-4"/>
          <w:sz w:val="24"/>
        </w:rPr>
        <w:t xml:space="preserve"> </w:t>
      </w:r>
      <w:r>
        <w:rPr>
          <w:sz w:val="24"/>
        </w:rPr>
        <w:t>November).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heart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matter: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relational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response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pedagogical standardization. </w:t>
      </w:r>
      <w:r>
        <w:rPr>
          <w:sz w:val="24"/>
        </w:rPr>
        <w:t>International Research Conference, San Marcos, TX.</w:t>
      </w:r>
    </w:p>
    <w:p w14:paraId="7E0C7A99" w14:textId="77777777" w:rsidR="00A554D9" w:rsidRDefault="00A554D9">
      <w:pPr>
        <w:pStyle w:val="BodyText"/>
        <w:spacing w:before="11"/>
        <w:rPr>
          <w:sz w:val="23"/>
        </w:rPr>
      </w:pPr>
    </w:p>
    <w:p w14:paraId="3FC82DE0" w14:textId="77777777" w:rsidR="00A554D9" w:rsidRDefault="00000000" w:rsidP="006D53FC">
      <w:pPr>
        <w:pStyle w:val="ListParagraph"/>
        <w:numPr>
          <w:ilvl w:val="2"/>
          <w:numId w:val="2"/>
        </w:numPr>
        <w:tabs>
          <w:tab w:val="left" w:pos="341"/>
        </w:tabs>
        <w:ind w:left="341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>​</w:t>
      </w:r>
      <w:r>
        <w:rPr>
          <w:sz w:val="24"/>
        </w:rPr>
        <w:t>vited</w:t>
      </w:r>
      <w:r>
        <w:rPr>
          <w:spacing w:val="-4"/>
          <w:sz w:val="24"/>
        </w:rPr>
        <w:t xml:space="preserve"> </w:t>
      </w:r>
      <w:r>
        <w:rPr>
          <w:sz w:val="24"/>
        </w:rPr>
        <w:t>Talks,</w:t>
      </w:r>
      <w:r>
        <w:rPr>
          <w:spacing w:val="-4"/>
          <w:sz w:val="24"/>
        </w:rPr>
        <w:t xml:space="preserve"> </w:t>
      </w:r>
      <w:r>
        <w:rPr>
          <w:sz w:val="24"/>
        </w:rPr>
        <w:t>Lectures,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Presentations:</w:t>
      </w:r>
    </w:p>
    <w:p w14:paraId="186B4485" w14:textId="76031C3B" w:rsidR="001540F5" w:rsidRDefault="001540F5">
      <w:pPr>
        <w:ind w:left="821" w:right="206" w:hanging="720"/>
        <w:rPr>
          <w:sz w:val="24"/>
        </w:rPr>
      </w:pPr>
      <w:r>
        <w:rPr>
          <w:sz w:val="24"/>
        </w:rPr>
        <w:t xml:space="preserve">King, J. (2026, August 7). </w:t>
      </w:r>
      <w:r w:rsidRPr="001540F5">
        <w:rPr>
          <w:i/>
          <w:iCs/>
          <w:sz w:val="24"/>
        </w:rPr>
        <w:t xml:space="preserve">Teaching Schrödinger’s </w:t>
      </w:r>
      <w:r>
        <w:rPr>
          <w:i/>
          <w:iCs/>
          <w:sz w:val="24"/>
        </w:rPr>
        <w:t>c</w:t>
      </w:r>
      <w:r w:rsidRPr="001540F5">
        <w:rPr>
          <w:i/>
          <w:iCs/>
          <w:sz w:val="24"/>
        </w:rPr>
        <w:t xml:space="preserve">at: Instructional </w:t>
      </w:r>
      <w:r>
        <w:rPr>
          <w:i/>
          <w:iCs/>
          <w:sz w:val="24"/>
        </w:rPr>
        <w:t>s</w:t>
      </w:r>
      <w:r w:rsidRPr="001540F5">
        <w:rPr>
          <w:i/>
          <w:iCs/>
          <w:sz w:val="24"/>
        </w:rPr>
        <w:t xml:space="preserve">upports to </w:t>
      </w:r>
      <w:r>
        <w:rPr>
          <w:i/>
          <w:iCs/>
          <w:sz w:val="24"/>
        </w:rPr>
        <w:t>i</w:t>
      </w:r>
      <w:r w:rsidRPr="001540F5">
        <w:rPr>
          <w:i/>
          <w:iCs/>
          <w:sz w:val="24"/>
        </w:rPr>
        <w:t xml:space="preserve">mprove </w:t>
      </w:r>
      <w:r>
        <w:rPr>
          <w:i/>
          <w:iCs/>
          <w:sz w:val="24"/>
        </w:rPr>
        <w:t>c</w:t>
      </w:r>
      <w:r w:rsidRPr="001540F5">
        <w:rPr>
          <w:i/>
          <w:iCs/>
          <w:sz w:val="24"/>
        </w:rPr>
        <w:t xml:space="preserve">ollege </w:t>
      </w:r>
      <w:r>
        <w:rPr>
          <w:i/>
          <w:iCs/>
          <w:sz w:val="24"/>
        </w:rPr>
        <w:t>r</w:t>
      </w:r>
      <w:r w:rsidRPr="001540F5">
        <w:rPr>
          <w:i/>
          <w:iCs/>
          <w:sz w:val="24"/>
        </w:rPr>
        <w:t xml:space="preserve">eadiness for </w:t>
      </w:r>
      <w:r>
        <w:rPr>
          <w:i/>
          <w:iCs/>
          <w:sz w:val="24"/>
        </w:rPr>
        <w:t>d</w:t>
      </w:r>
      <w:r w:rsidRPr="001540F5">
        <w:rPr>
          <w:i/>
          <w:iCs/>
          <w:sz w:val="24"/>
        </w:rPr>
        <w:t xml:space="preserve">ual </w:t>
      </w:r>
      <w:r>
        <w:rPr>
          <w:i/>
          <w:iCs/>
          <w:sz w:val="24"/>
        </w:rPr>
        <w:t>c</w:t>
      </w:r>
      <w:r w:rsidRPr="001540F5">
        <w:rPr>
          <w:i/>
          <w:iCs/>
          <w:sz w:val="24"/>
        </w:rPr>
        <w:t xml:space="preserve">redit </w:t>
      </w:r>
      <w:r>
        <w:rPr>
          <w:i/>
          <w:iCs/>
          <w:sz w:val="24"/>
        </w:rPr>
        <w:t>l</w:t>
      </w:r>
      <w:r w:rsidRPr="001540F5">
        <w:rPr>
          <w:i/>
          <w:iCs/>
          <w:sz w:val="24"/>
        </w:rPr>
        <w:t>earners</w:t>
      </w:r>
      <w:r>
        <w:rPr>
          <w:i/>
          <w:iCs/>
          <w:sz w:val="24"/>
        </w:rPr>
        <w:t xml:space="preserve">. </w:t>
      </w:r>
      <w:r>
        <w:rPr>
          <w:sz w:val="24"/>
        </w:rPr>
        <w:t>Presented at Northeast Lakeview College’s Fall 2026 Dual Credit Professional Development &amp; Faculty Convening, New Braunfels, TX.</w:t>
      </w:r>
    </w:p>
    <w:p w14:paraId="681E5318" w14:textId="77777777" w:rsidR="001540F5" w:rsidRPr="001540F5" w:rsidRDefault="001540F5">
      <w:pPr>
        <w:ind w:left="821" w:right="206" w:hanging="720"/>
        <w:rPr>
          <w:sz w:val="24"/>
        </w:rPr>
      </w:pPr>
    </w:p>
    <w:p w14:paraId="7687817C" w14:textId="3738C85C" w:rsidR="007468EB" w:rsidRDefault="007468EB">
      <w:pPr>
        <w:ind w:left="821" w:right="206" w:hanging="720"/>
        <w:rPr>
          <w:sz w:val="24"/>
        </w:rPr>
      </w:pPr>
      <w:r>
        <w:rPr>
          <w:sz w:val="24"/>
        </w:rPr>
        <w:t xml:space="preserve">King, J. (2025, August 4). </w:t>
      </w:r>
      <w:r w:rsidRPr="007468EB">
        <w:rPr>
          <w:i/>
          <w:iCs/>
          <w:sz w:val="24"/>
        </w:rPr>
        <w:t>Dual credit instructio</w:t>
      </w:r>
      <w:r w:rsidR="00D210F1">
        <w:rPr>
          <w:i/>
          <w:iCs/>
          <w:sz w:val="24"/>
        </w:rPr>
        <w:t>na</w:t>
      </w:r>
      <w:r w:rsidRPr="007468EB">
        <w:rPr>
          <w:i/>
          <w:iCs/>
          <w:sz w:val="24"/>
        </w:rPr>
        <w:t>l professional development workshop.</w:t>
      </w:r>
      <w:r>
        <w:rPr>
          <w:sz w:val="24"/>
        </w:rPr>
        <w:t xml:space="preserve"> Workshop facilitated for dual credit teachers serving as adjunct instructors for Louisiana State University – Shreveport and their partner school districts, Shreveport, LA.</w:t>
      </w:r>
    </w:p>
    <w:p w14:paraId="7B332525" w14:textId="77777777" w:rsidR="007468EB" w:rsidRDefault="007468EB">
      <w:pPr>
        <w:ind w:left="821" w:right="206" w:hanging="720"/>
        <w:rPr>
          <w:sz w:val="24"/>
        </w:rPr>
      </w:pPr>
    </w:p>
    <w:p w14:paraId="7D94D299" w14:textId="44511B0C" w:rsidR="00A554D9" w:rsidRDefault="00000000">
      <w:pPr>
        <w:ind w:left="821" w:right="206" w:hanging="720"/>
        <w:rPr>
          <w:sz w:val="24"/>
        </w:rPr>
      </w:pPr>
      <w:r>
        <w:rPr>
          <w:sz w:val="24"/>
        </w:rPr>
        <w:t xml:space="preserve">King, J. (2014, October). </w:t>
      </w:r>
      <w:r>
        <w:rPr>
          <w:i/>
          <w:sz w:val="24"/>
        </w:rPr>
        <w:t xml:space="preserve">Existence-in-tension: A relationship response to Gnosticism and standardization in education. </w:t>
      </w:r>
      <w:r>
        <w:rPr>
          <w:sz w:val="24"/>
        </w:rPr>
        <w:t>Paper presented at the State Bilateral International Exchange Visit Inaugurating the Educational Doctorate Partnership of Universidad Alberto</w:t>
      </w:r>
      <w:r>
        <w:rPr>
          <w:spacing w:val="-4"/>
          <w:sz w:val="24"/>
        </w:rPr>
        <w:t xml:space="preserve"> </w:t>
      </w:r>
      <w:r>
        <w:rPr>
          <w:sz w:val="24"/>
        </w:rPr>
        <w:t>Hurtado/Universidad</w:t>
      </w:r>
      <w:r>
        <w:rPr>
          <w:spacing w:val="-4"/>
          <w:sz w:val="24"/>
        </w:rPr>
        <w:t xml:space="preserve"> </w:t>
      </w:r>
      <w:r>
        <w:rPr>
          <w:sz w:val="24"/>
        </w:rPr>
        <w:t>Diego</w:t>
      </w:r>
      <w:r>
        <w:rPr>
          <w:spacing w:val="-5"/>
          <w:sz w:val="24"/>
        </w:rPr>
        <w:t xml:space="preserve"> </w:t>
      </w:r>
      <w:r>
        <w:rPr>
          <w:sz w:val="24"/>
        </w:rPr>
        <w:t>Portales</w:t>
      </w:r>
      <w:r>
        <w:rPr>
          <w:spacing w:val="-4"/>
          <w:sz w:val="24"/>
        </w:rPr>
        <w:t xml:space="preserve"> </w:t>
      </w:r>
      <w:r>
        <w:rPr>
          <w:sz w:val="24"/>
        </w:rPr>
        <w:t>(Chile)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(US),</w:t>
      </w:r>
      <w:r>
        <w:rPr>
          <w:spacing w:val="-5"/>
          <w:sz w:val="24"/>
        </w:rPr>
        <w:t xml:space="preserve"> </w:t>
      </w:r>
      <w:r>
        <w:rPr>
          <w:sz w:val="24"/>
        </w:rPr>
        <w:t>San Marcos, TX.</w:t>
      </w:r>
    </w:p>
    <w:p w14:paraId="2148FB61" w14:textId="77777777" w:rsidR="00A554D9" w:rsidRDefault="00A554D9">
      <w:pPr>
        <w:pStyle w:val="BodyText"/>
      </w:pPr>
    </w:p>
    <w:p w14:paraId="07E08E1C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81"/>
        </w:tabs>
        <w:ind w:left="381" w:hanging="280"/>
        <w:rPr>
          <w:sz w:val="24"/>
        </w:rPr>
      </w:pPr>
      <w:r>
        <w:rPr>
          <w:sz w:val="24"/>
        </w:rPr>
        <w:t>Sc</w:t>
      </w:r>
      <w:r>
        <w:rPr>
          <w:spacing w:val="-1"/>
          <w:sz w:val="24"/>
        </w:rPr>
        <w:t>​</w:t>
      </w:r>
      <w:r>
        <w:rPr>
          <w:sz w:val="24"/>
        </w:rPr>
        <w:t>holarly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Creative</w:t>
      </w:r>
      <w:r>
        <w:rPr>
          <w:spacing w:val="-3"/>
          <w:sz w:val="24"/>
        </w:rPr>
        <w:t xml:space="preserve"> </w:t>
      </w:r>
      <w:r>
        <w:rPr>
          <w:sz w:val="24"/>
        </w:rPr>
        <w:t>Grants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Contracts:</w:t>
      </w:r>
    </w:p>
    <w:p w14:paraId="20AA8130" w14:textId="2600E526" w:rsidR="00072DEA" w:rsidRDefault="00072DEA">
      <w:pPr>
        <w:pStyle w:val="BodyText"/>
        <w:ind w:left="101"/>
      </w:pPr>
      <w:r>
        <w:t>2. Submitted, but not Funded, External Grants and Contracts:</w:t>
      </w:r>
    </w:p>
    <w:p w14:paraId="0AFB669E" w14:textId="5D134EDE" w:rsidR="00072DEA" w:rsidRDefault="00072DEA" w:rsidP="00072DEA">
      <w:pPr>
        <w:pStyle w:val="BodyText"/>
        <w:numPr>
          <w:ilvl w:val="0"/>
          <w:numId w:val="3"/>
        </w:numPr>
      </w:pPr>
      <w:r>
        <w:t xml:space="preserve">Principal Investigator. (2024-2026, $150,000). </w:t>
      </w:r>
      <w:r>
        <w:rPr>
          <w:i/>
          <w:iCs/>
        </w:rPr>
        <w:t>Liminal instruction: Identifying and developing effective pedagogies for dual enrollment practitioners</w:t>
      </w:r>
      <w:r>
        <w:t>. Dual Enrollment Research Fund.</w:t>
      </w:r>
    </w:p>
    <w:p w14:paraId="084CBDE5" w14:textId="77777777" w:rsidR="00072DEA" w:rsidRDefault="00072DEA" w:rsidP="00072DEA">
      <w:pPr>
        <w:pStyle w:val="BodyText"/>
        <w:ind w:left="101"/>
      </w:pPr>
    </w:p>
    <w:p w14:paraId="4CB881CB" w14:textId="60C27FB7" w:rsidR="00A554D9" w:rsidRDefault="00000000">
      <w:pPr>
        <w:pStyle w:val="BodyText"/>
        <w:ind w:left="101"/>
      </w:pPr>
      <w:r>
        <w:t>3.</w:t>
      </w:r>
      <w:r>
        <w:rPr>
          <w:spacing w:val="-4"/>
        </w:rPr>
        <w:t xml:space="preserve"> </w:t>
      </w:r>
      <w:r>
        <w:t>Funded</w:t>
      </w:r>
      <w:r>
        <w:rPr>
          <w:spacing w:val="-3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Contracts:</w:t>
      </w:r>
    </w:p>
    <w:p w14:paraId="02AF85AF" w14:textId="2183AB79" w:rsidR="00EB0EFD" w:rsidRDefault="00EB0EFD">
      <w:pPr>
        <w:pStyle w:val="ListParagraph"/>
        <w:numPr>
          <w:ilvl w:val="0"/>
          <w:numId w:val="1"/>
        </w:numPr>
        <w:tabs>
          <w:tab w:val="left" w:pos="461"/>
        </w:tabs>
        <w:ind w:left="461" w:right="491"/>
        <w:rPr>
          <w:sz w:val="24"/>
        </w:rPr>
      </w:pPr>
      <w:r>
        <w:rPr>
          <w:sz w:val="24"/>
        </w:rPr>
        <w:lastRenderedPageBreak/>
        <w:t>College of Education Nontenure Line Faculty Workload Reassignment – 2024-2025</w:t>
      </w:r>
    </w:p>
    <w:p w14:paraId="5D58165F" w14:textId="71F2979E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ind w:left="461" w:right="491"/>
        <w:rPr>
          <w:sz w:val="24"/>
        </w:rPr>
      </w:pP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7"/>
          <w:sz w:val="24"/>
        </w:rPr>
        <w:t xml:space="preserve"> </w:t>
      </w:r>
      <w:r>
        <w:rPr>
          <w:sz w:val="24"/>
        </w:rPr>
        <w:t>Dissertation</w:t>
      </w:r>
      <w:r>
        <w:rPr>
          <w:spacing w:val="-5"/>
          <w:sz w:val="24"/>
        </w:rPr>
        <w:t xml:space="preserve"> </w:t>
      </w:r>
      <w:r>
        <w:rPr>
          <w:sz w:val="24"/>
        </w:rPr>
        <w:t>Acceleration</w:t>
      </w:r>
      <w:r>
        <w:rPr>
          <w:spacing w:val="-5"/>
          <w:sz w:val="24"/>
        </w:rPr>
        <w:t xml:space="preserve"> </w:t>
      </w:r>
      <w:r>
        <w:rPr>
          <w:sz w:val="24"/>
        </w:rPr>
        <w:t>Stipend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4"/>
          <w:sz w:val="24"/>
        </w:rPr>
        <w:t>2015</w:t>
      </w:r>
    </w:p>
    <w:p w14:paraId="175F1B3F" w14:textId="77777777" w:rsidR="00A554D9" w:rsidRDefault="00A554D9">
      <w:pPr>
        <w:pStyle w:val="BodyText"/>
      </w:pPr>
    </w:p>
    <w:p w14:paraId="36A50678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94"/>
        </w:tabs>
        <w:ind w:left="394" w:hanging="293"/>
        <w:rPr>
          <w:sz w:val="24"/>
        </w:rPr>
      </w:pPr>
      <w:r>
        <w:rPr>
          <w:sz w:val="24"/>
        </w:rPr>
        <w:t>Sc</w:t>
      </w:r>
      <w:r>
        <w:rPr>
          <w:spacing w:val="-1"/>
          <w:sz w:val="24"/>
        </w:rPr>
        <w:t>​</w:t>
      </w:r>
      <w:r>
        <w:rPr>
          <w:sz w:val="24"/>
        </w:rPr>
        <w:t>holarly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Creative</w:t>
      </w:r>
      <w:r>
        <w:rPr>
          <w:spacing w:val="-2"/>
          <w:sz w:val="24"/>
        </w:rPr>
        <w:t xml:space="preserve"> </w:t>
      </w:r>
      <w:r>
        <w:rPr>
          <w:sz w:val="24"/>
        </w:rPr>
        <w:t>Fellowships,</w:t>
      </w:r>
      <w:r>
        <w:rPr>
          <w:spacing w:val="-5"/>
          <w:sz w:val="24"/>
        </w:rPr>
        <w:t xml:space="preserve"> </w:t>
      </w:r>
      <w:r>
        <w:rPr>
          <w:sz w:val="24"/>
        </w:rPr>
        <w:t>Awards,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Honors:</w:t>
      </w:r>
    </w:p>
    <w:p w14:paraId="73F6077A" w14:textId="77777777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spacing w:before="1"/>
        <w:ind w:left="461" w:right="152"/>
        <w:rPr>
          <w:sz w:val="24"/>
        </w:rPr>
      </w:pPr>
      <w:r>
        <w:rPr>
          <w:sz w:val="24"/>
        </w:rPr>
        <w:t>Outstanding</w:t>
      </w:r>
      <w:r>
        <w:rPr>
          <w:spacing w:val="-5"/>
          <w:sz w:val="24"/>
        </w:rPr>
        <w:t xml:space="preserve"> </w:t>
      </w:r>
      <w:r>
        <w:rPr>
          <w:sz w:val="24"/>
        </w:rPr>
        <w:t>Graduate</w:t>
      </w:r>
      <w:r>
        <w:rPr>
          <w:spacing w:val="-5"/>
          <w:sz w:val="24"/>
        </w:rPr>
        <w:t xml:space="preserve"> </w:t>
      </w:r>
      <w:r>
        <w:rPr>
          <w:sz w:val="24"/>
        </w:rPr>
        <w:t>Student,</w:t>
      </w:r>
      <w:r>
        <w:rPr>
          <w:spacing w:val="-6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PhD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School</w:t>
      </w:r>
      <w:r>
        <w:rPr>
          <w:spacing w:val="-7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Program, </w:t>
      </w:r>
      <w:r>
        <w:rPr>
          <w:spacing w:val="-4"/>
          <w:sz w:val="24"/>
        </w:rPr>
        <w:t>2016</w:t>
      </w:r>
    </w:p>
    <w:p w14:paraId="4089C403" w14:textId="77777777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ind w:left="461" w:right="939"/>
        <w:rPr>
          <w:sz w:val="24"/>
        </w:rPr>
      </w:pP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Graduate</w:t>
      </w:r>
      <w:r>
        <w:rPr>
          <w:spacing w:val="-5"/>
          <w:sz w:val="24"/>
        </w:rPr>
        <w:t xml:space="preserve"> </w:t>
      </w:r>
      <w:r>
        <w:rPr>
          <w:sz w:val="24"/>
        </w:rPr>
        <w:t>College</w:t>
      </w:r>
      <w:r>
        <w:rPr>
          <w:spacing w:val="-3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5"/>
          <w:sz w:val="24"/>
        </w:rPr>
        <w:t xml:space="preserve"> </w:t>
      </w:r>
      <w:r>
        <w:rPr>
          <w:sz w:val="24"/>
        </w:rPr>
        <w:t>Dissertation</w:t>
      </w:r>
      <w:r>
        <w:rPr>
          <w:spacing w:val="-5"/>
          <w:sz w:val="24"/>
        </w:rPr>
        <w:t xml:space="preserve"> </w:t>
      </w:r>
      <w:r>
        <w:rPr>
          <w:sz w:val="24"/>
        </w:rPr>
        <w:t>Award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Sciences Nominee, 2016</w:t>
      </w:r>
    </w:p>
    <w:p w14:paraId="00318820" w14:textId="77777777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ind w:left="461" w:right="178"/>
        <w:rPr>
          <w:sz w:val="24"/>
        </w:rPr>
      </w:pPr>
      <w:r>
        <w:rPr>
          <w:sz w:val="24"/>
        </w:rPr>
        <w:t>Participant,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4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 xml:space="preserve"> </w:t>
      </w:r>
      <w:r>
        <w:rPr>
          <w:sz w:val="24"/>
        </w:rPr>
        <w:t>Graduate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Seminar,</w:t>
      </w:r>
      <w:r>
        <w:rPr>
          <w:spacing w:val="-4"/>
          <w:sz w:val="24"/>
        </w:rPr>
        <w:t xml:space="preserve"> </w:t>
      </w:r>
      <w:r>
        <w:rPr>
          <w:sz w:val="24"/>
        </w:rPr>
        <w:t>sponsored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4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American Educational Research Association (AERA), 2016</w:t>
      </w:r>
    </w:p>
    <w:p w14:paraId="3ADC333F" w14:textId="77777777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spacing w:before="80"/>
        <w:ind w:left="461" w:right="359"/>
        <w:rPr>
          <w:sz w:val="24"/>
        </w:rPr>
      </w:pPr>
      <w:r>
        <w:rPr>
          <w:sz w:val="24"/>
        </w:rPr>
        <w:t>Clark</w:t>
      </w:r>
      <w:r>
        <w:rPr>
          <w:spacing w:val="-4"/>
          <w:sz w:val="24"/>
        </w:rPr>
        <w:t xml:space="preserve"> </w:t>
      </w:r>
      <w:r>
        <w:rPr>
          <w:sz w:val="24"/>
        </w:rPr>
        <w:t>Scholar,</w:t>
      </w:r>
      <w:r>
        <w:rPr>
          <w:spacing w:val="-5"/>
          <w:sz w:val="24"/>
        </w:rPr>
        <w:t xml:space="preserve"> </w:t>
      </w:r>
      <w:r>
        <w:rPr>
          <w:sz w:val="24"/>
        </w:rPr>
        <w:t>David</w:t>
      </w:r>
      <w:r>
        <w:rPr>
          <w:spacing w:val="-4"/>
          <w:sz w:val="24"/>
        </w:rPr>
        <w:t xml:space="preserve"> </w:t>
      </w:r>
      <w:r>
        <w:rPr>
          <w:sz w:val="24"/>
        </w:rPr>
        <w:t>L.</w:t>
      </w:r>
      <w:r>
        <w:rPr>
          <w:spacing w:val="-5"/>
          <w:sz w:val="24"/>
        </w:rPr>
        <w:t xml:space="preserve"> </w:t>
      </w:r>
      <w:r>
        <w:rPr>
          <w:sz w:val="24"/>
        </w:rPr>
        <w:t>Clark</w:t>
      </w:r>
      <w:r>
        <w:rPr>
          <w:spacing w:val="-4"/>
          <w:sz w:val="24"/>
        </w:rPr>
        <w:t xml:space="preserve"> </w:t>
      </w:r>
      <w:r>
        <w:rPr>
          <w:sz w:val="24"/>
        </w:rPr>
        <w:t>National</w:t>
      </w:r>
      <w:r>
        <w:rPr>
          <w:spacing w:val="-4"/>
          <w:sz w:val="24"/>
        </w:rPr>
        <w:t xml:space="preserve"> </w:t>
      </w:r>
      <w:r>
        <w:rPr>
          <w:sz w:val="24"/>
        </w:rPr>
        <w:t>Graduate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  <w:r>
        <w:rPr>
          <w:spacing w:val="-6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Seminar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Educational Administration &amp; Policy, sponsored by the University Council for Educational Administration (UCEA), Divisions A &amp; L of the American Educational Research Association (AERA), and Sage Publications, 2015</w:t>
      </w:r>
    </w:p>
    <w:p w14:paraId="2CA6D218" w14:textId="77777777" w:rsidR="00A554D9" w:rsidRDefault="00000000">
      <w:pPr>
        <w:pStyle w:val="ListParagraph"/>
        <w:numPr>
          <w:ilvl w:val="0"/>
          <w:numId w:val="1"/>
        </w:numPr>
        <w:tabs>
          <w:tab w:val="left" w:pos="461"/>
        </w:tabs>
        <w:ind w:left="461" w:right="624"/>
        <w:rPr>
          <w:sz w:val="24"/>
        </w:rPr>
      </w:pPr>
      <w:r>
        <w:rPr>
          <w:sz w:val="24"/>
        </w:rPr>
        <w:t>100K</w:t>
      </w:r>
      <w:r>
        <w:rPr>
          <w:spacing w:val="-6"/>
          <w:sz w:val="24"/>
        </w:rPr>
        <w:t xml:space="preserve"> </w:t>
      </w:r>
      <w:r>
        <w:rPr>
          <w:sz w:val="24"/>
        </w:rPr>
        <w:t>Strong-Gabriela</w:t>
      </w:r>
      <w:r>
        <w:rPr>
          <w:spacing w:val="-5"/>
          <w:sz w:val="24"/>
        </w:rPr>
        <w:t xml:space="preserve"> </w:t>
      </w:r>
      <w:r>
        <w:rPr>
          <w:sz w:val="24"/>
        </w:rPr>
        <w:t>Mistral</w:t>
      </w:r>
      <w:r>
        <w:rPr>
          <w:spacing w:val="-5"/>
          <w:sz w:val="24"/>
        </w:rPr>
        <w:t xml:space="preserve"> </w:t>
      </w:r>
      <w:r>
        <w:rPr>
          <w:sz w:val="24"/>
        </w:rPr>
        <w:t>Scholar,</w:t>
      </w:r>
      <w:r>
        <w:rPr>
          <w:spacing w:val="-6"/>
          <w:sz w:val="24"/>
        </w:rPr>
        <w:t xml:space="preserve"> </w:t>
      </w:r>
      <w:r>
        <w:rPr>
          <w:sz w:val="24"/>
        </w:rPr>
        <w:t>Project</w:t>
      </w:r>
      <w:r>
        <w:rPr>
          <w:spacing w:val="-5"/>
          <w:sz w:val="24"/>
        </w:rPr>
        <w:t xml:space="preserve"> </w:t>
      </w:r>
      <w:r>
        <w:rPr>
          <w:sz w:val="24"/>
        </w:rPr>
        <w:t>LEARN-Chile,</w:t>
      </w:r>
      <w:r>
        <w:rPr>
          <w:spacing w:val="-5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&amp; Universidad Alberto Hurtado, 2015</w:t>
      </w:r>
    </w:p>
    <w:p w14:paraId="16D6A196" w14:textId="77777777" w:rsidR="00A554D9" w:rsidRDefault="00A554D9">
      <w:pPr>
        <w:pStyle w:val="BodyText"/>
        <w:spacing w:before="11"/>
        <w:rPr>
          <w:sz w:val="23"/>
        </w:rPr>
      </w:pPr>
    </w:p>
    <w:p w14:paraId="4301BA2E" w14:textId="77777777" w:rsidR="00A554D9" w:rsidRDefault="00000000" w:rsidP="006D53FC">
      <w:pPr>
        <w:pStyle w:val="Heading1"/>
        <w:numPr>
          <w:ilvl w:val="0"/>
          <w:numId w:val="2"/>
        </w:numPr>
        <w:tabs>
          <w:tab w:val="left" w:pos="487"/>
        </w:tabs>
        <w:ind w:left="487" w:hanging="386"/>
      </w:pPr>
      <w:r>
        <w:rPr>
          <w:spacing w:val="-2"/>
        </w:rPr>
        <w:t>SER</w:t>
      </w:r>
      <w:r>
        <w:t>​</w:t>
      </w:r>
      <w:r>
        <w:rPr>
          <w:spacing w:val="-4"/>
        </w:rPr>
        <w:t>VICE</w:t>
      </w:r>
    </w:p>
    <w:p w14:paraId="063AD967" w14:textId="053DCDDE" w:rsidR="00A554D9" w:rsidRDefault="00000000" w:rsidP="006D53FC">
      <w:pPr>
        <w:pStyle w:val="ListParagraph"/>
        <w:numPr>
          <w:ilvl w:val="1"/>
          <w:numId w:val="2"/>
        </w:numPr>
        <w:tabs>
          <w:tab w:val="left" w:pos="394"/>
        </w:tabs>
        <w:ind w:left="394" w:hanging="293"/>
        <w:rPr>
          <w:sz w:val="24"/>
        </w:rPr>
      </w:pPr>
      <w:r>
        <w:rPr>
          <w:spacing w:val="-2"/>
          <w:sz w:val="24"/>
        </w:rPr>
        <w:t>In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stitutio</w:t>
      </w:r>
      <w:r w:rsidR="00D210F1">
        <w:rPr>
          <w:spacing w:val="-2"/>
          <w:sz w:val="24"/>
        </w:rPr>
        <w:t>n</w:t>
      </w:r>
      <w:r>
        <w:rPr>
          <w:spacing w:val="-2"/>
          <w:sz w:val="24"/>
        </w:rPr>
        <w:t>al</w:t>
      </w:r>
    </w:p>
    <w:p w14:paraId="1AB2EB9C" w14:textId="77777777" w:rsidR="00A554D9" w:rsidRDefault="00000000" w:rsidP="006D53FC">
      <w:pPr>
        <w:pStyle w:val="ListParagraph"/>
        <w:numPr>
          <w:ilvl w:val="2"/>
          <w:numId w:val="2"/>
        </w:numPr>
        <w:tabs>
          <w:tab w:val="left" w:pos="341"/>
        </w:tabs>
        <w:ind w:left="341"/>
        <w:rPr>
          <w:sz w:val="24"/>
        </w:rPr>
      </w:pPr>
      <w:r>
        <w:rPr>
          <w:spacing w:val="-2"/>
          <w:sz w:val="24"/>
        </w:rPr>
        <w:t>Un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iversity:</w:t>
      </w:r>
    </w:p>
    <w:p w14:paraId="5D057312" w14:textId="77777777" w:rsidR="00A554D9" w:rsidRPr="001540F5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6"/>
          <w:sz w:val="24"/>
        </w:rPr>
        <w:t xml:space="preserve"> </w:t>
      </w:r>
      <w:r>
        <w:rPr>
          <w:sz w:val="24"/>
        </w:rPr>
        <w:t>Committee,</w:t>
      </w:r>
      <w:r>
        <w:rPr>
          <w:spacing w:val="-5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(2017-</w:t>
      </w:r>
      <w:r>
        <w:rPr>
          <w:spacing w:val="-2"/>
          <w:sz w:val="24"/>
        </w:rPr>
        <w:t>2018)</w:t>
      </w:r>
    </w:p>
    <w:p w14:paraId="09014B9F" w14:textId="7A989D39" w:rsidR="001540F5" w:rsidRDefault="001540F5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pacing w:val="-2"/>
          <w:sz w:val="24"/>
        </w:rPr>
        <w:t>University Curriculum Committee College Representative (2026-2027)</w:t>
      </w:r>
    </w:p>
    <w:p w14:paraId="351C6A9B" w14:textId="77777777" w:rsidR="00A554D9" w:rsidRDefault="00A554D9">
      <w:pPr>
        <w:pStyle w:val="BodyText"/>
      </w:pPr>
    </w:p>
    <w:p w14:paraId="1E3299D2" w14:textId="77777777" w:rsidR="00A554D9" w:rsidRDefault="00000000" w:rsidP="006D53FC">
      <w:pPr>
        <w:pStyle w:val="ListParagraph"/>
        <w:numPr>
          <w:ilvl w:val="2"/>
          <w:numId w:val="2"/>
        </w:numPr>
        <w:tabs>
          <w:tab w:val="left" w:pos="341"/>
        </w:tabs>
        <w:ind w:left="341"/>
        <w:rPr>
          <w:sz w:val="24"/>
        </w:rPr>
      </w:pPr>
      <w:r>
        <w:rPr>
          <w:spacing w:val="-2"/>
          <w:sz w:val="24"/>
        </w:rPr>
        <w:t>Co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llege:</w:t>
      </w:r>
    </w:p>
    <w:p w14:paraId="1643DB24" w14:textId="6AC03349" w:rsidR="00A554D9" w:rsidRPr="001540F5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8"/>
          <w:sz w:val="24"/>
        </w:rPr>
        <w:t xml:space="preserve"> </w:t>
      </w:r>
      <w:r>
        <w:rPr>
          <w:sz w:val="24"/>
        </w:rPr>
        <w:t>College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(2018-</w:t>
      </w:r>
      <w:r w:rsidR="00EB0EFD">
        <w:rPr>
          <w:spacing w:val="-2"/>
          <w:sz w:val="24"/>
        </w:rPr>
        <w:t>2023</w:t>
      </w:r>
      <w:r>
        <w:rPr>
          <w:spacing w:val="-2"/>
          <w:sz w:val="24"/>
        </w:rPr>
        <w:t>)</w:t>
      </w:r>
    </w:p>
    <w:p w14:paraId="3263E430" w14:textId="6225DBD6" w:rsidR="001540F5" w:rsidRDefault="001540F5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pacing w:val="-2"/>
          <w:sz w:val="24"/>
        </w:rPr>
        <w:t>College Curriculum Committee Department Representative (2026-2027)</w:t>
      </w:r>
    </w:p>
    <w:p w14:paraId="443AC35A" w14:textId="77777777" w:rsidR="00A554D9" w:rsidRDefault="00A554D9">
      <w:pPr>
        <w:pStyle w:val="BodyText"/>
      </w:pPr>
    </w:p>
    <w:p w14:paraId="1D653448" w14:textId="77777777" w:rsidR="00A554D9" w:rsidRDefault="00000000" w:rsidP="006D53FC">
      <w:pPr>
        <w:pStyle w:val="ListParagraph"/>
        <w:numPr>
          <w:ilvl w:val="2"/>
          <w:numId w:val="2"/>
        </w:numPr>
        <w:tabs>
          <w:tab w:val="left" w:pos="341"/>
        </w:tabs>
        <w:ind w:left="341"/>
        <w:rPr>
          <w:sz w:val="24"/>
        </w:rPr>
      </w:pPr>
      <w:r>
        <w:rPr>
          <w:spacing w:val="-2"/>
          <w:sz w:val="24"/>
        </w:rPr>
        <w:t>De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partment/School:</w:t>
      </w:r>
    </w:p>
    <w:p w14:paraId="2E46688D" w14:textId="54595645" w:rsidR="002A7F73" w:rsidRDefault="002A7F73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Secondary Education Graduate Program Coordinator &amp; Advisor (January 2025 – present)</w:t>
      </w:r>
    </w:p>
    <w:p w14:paraId="4E9366CD" w14:textId="473861E2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S​econdary</w:t>
      </w:r>
      <w:r>
        <w:rPr>
          <w:spacing w:val="-7"/>
          <w:sz w:val="24"/>
        </w:rPr>
        <w:t xml:space="preserve"> </w:t>
      </w:r>
      <w:r>
        <w:rPr>
          <w:sz w:val="24"/>
        </w:rPr>
        <w:t>Education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 w:rsidR="00003999">
        <w:rPr>
          <w:sz w:val="24"/>
        </w:rPr>
        <w:t>Coordinator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Graduate</w:t>
      </w:r>
      <w:r>
        <w:rPr>
          <w:spacing w:val="-4"/>
          <w:sz w:val="24"/>
        </w:rPr>
        <w:t xml:space="preserve"> </w:t>
      </w:r>
      <w:r>
        <w:rPr>
          <w:sz w:val="24"/>
        </w:rPr>
        <w:t>Advisor</w:t>
      </w:r>
      <w:r>
        <w:rPr>
          <w:spacing w:val="-5"/>
          <w:sz w:val="24"/>
        </w:rPr>
        <w:t xml:space="preserve"> </w:t>
      </w:r>
      <w:r>
        <w:rPr>
          <w:sz w:val="24"/>
        </w:rPr>
        <w:t>(2022-</w:t>
      </w:r>
      <w:r w:rsidR="002A7F73">
        <w:rPr>
          <w:spacing w:val="-2"/>
          <w:sz w:val="24"/>
        </w:rPr>
        <w:t>Decomber 2024</w:t>
      </w:r>
      <w:r>
        <w:rPr>
          <w:spacing w:val="-2"/>
          <w:sz w:val="24"/>
        </w:rPr>
        <w:t>)</w:t>
      </w:r>
    </w:p>
    <w:p w14:paraId="07DBAC9B" w14:textId="024F7115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C</w:t>
      </w:r>
      <w:r>
        <w:rPr>
          <w:spacing w:val="-1"/>
          <w:sz w:val="24"/>
        </w:rPr>
        <w:t>​</w:t>
      </w:r>
      <w:r>
        <w:rPr>
          <w:sz w:val="24"/>
        </w:rPr>
        <w:t>o-director,</w:t>
      </w:r>
      <w:r>
        <w:rPr>
          <w:spacing w:val="-7"/>
          <w:sz w:val="24"/>
        </w:rPr>
        <w:t xml:space="preserve"> </w:t>
      </w:r>
      <w:r>
        <w:rPr>
          <w:sz w:val="24"/>
        </w:rPr>
        <w:t>Raising</w:t>
      </w:r>
      <w:r>
        <w:rPr>
          <w:spacing w:val="-6"/>
          <w:sz w:val="24"/>
        </w:rPr>
        <w:t xml:space="preserve"> </w:t>
      </w:r>
      <w:r>
        <w:rPr>
          <w:sz w:val="24"/>
        </w:rPr>
        <w:t>Texas</w:t>
      </w:r>
      <w:r>
        <w:rPr>
          <w:spacing w:val="-6"/>
          <w:sz w:val="24"/>
        </w:rPr>
        <w:t xml:space="preserve"> </w:t>
      </w:r>
      <w:r>
        <w:rPr>
          <w:sz w:val="24"/>
        </w:rPr>
        <w:t>Teachers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r w:rsidR="00003999">
        <w:rPr>
          <w:sz w:val="24"/>
        </w:rPr>
        <w:t xml:space="preserve">August </w:t>
      </w:r>
      <w:r>
        <w:rPr>
          <w:sz w:val="24"/>
        </w:rPr>
        <w:t>2021-</w:t>
      </w:r>
      <w:r>
        <w:rPr>
          <w:spacing w:val="-2"/>
          <w:sz w:val="24"/>
        </w:rPr>
        <w:t>present)</w:t>
      </w:r>
    </w:p>
    <w:p w14:paraId="11795987" w14:textId="77777777" w:rsidR="00A554D9" w:rsidRPr="00884EBC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M​ember,</w:t>
      </w:r>
      <w:r>
        <w:rPr>
          <w:spacing w:val="-3"/>
          <w:sz w:val="24"/>
        </w:rPr>
        <w:t xml:space="preserve"> </w:t>
      </w:r>
      <w:r>
        <w:rPr>
          <w:sz w:val="24"/>
        </w:rPr>
        <w:t>Search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Director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Residency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position</w:t>
      </w:r>
      <w:r>
        <w:rPr>
          <w:spacing w:val="-2"/>
          <w:sz w:val="24"/>
        </w:rPr>
        <w:t xml:space="preserve"> (2023)</w:t>
      </w:r>
    </w:p>
    <w:p w14:paraId="7D00E795" w14:textId="3ECB3E12" w:rsidR="00884EBC" w:rsidRPr="00884EBC" w:rsidRDefault="00884EBC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pacing w:val="-2"/>
          <w:sz w:val="24"/>
        </w:rPr>
        <w:t>Chair, Ad hoc Secondary Education Alternative Certification Program Curriculum Committee (2023-</w:t>
      </w:r>
      <w:r w:rsidR="00003999">
        <w:rPr>
          <w:spacing w:val="-2"/>
          <w:sz w:val="24"/>
        </w:rPr>
        <w:t>2024</w:t>
      </w:r>
      <w:r>
        <w:rPr>
          <w:spacing w:val="-2"/>
          <w:sz w:val="24"/>
        </w:rPr>
        <w:t>)</w:t>
      </w:r>
    </w:p>
    <w:p w14:paraId="7733FCE2" w14:textId="7C8F6E9F" w:rsidR="00884EBC" w:rsidRDefault="00884EBC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pacing w:val="-2"/>
          <w:sz w:val="24"/>
        </w:rPr>
        <w:t>Chair, Ad hoc Secondary Education Graduate Program Revision Committee (2023</w:t>
      </w:r>
      <w:r w:rsidR="00446B00">
        <w:rPr>
          <w:spacing w:val="-2"/>
          <w:sz w:val="24"/>
        </w:rPr>
        <w:t>-</w:t>
      </w:r>
      <w:r w:rsidR="00FE763F">
        <w:rPr>
          <w:spacing w:val="-2"/>
          <w:sz w:val="24"/>
        </w:rPr>
        <w:t>2025</w:t>
      </w:r>
      <w:r>
        <w:rPr>
          <w:spacing w:val="-2"/>
          <w:sz w:val="24"/>
        </w:rPr>
        <w:t>)</w:t>
      </w:r>
    </w:p>
    <w:p w14:paraId="776C51C1" w14:textId="7FFA8AD8" w:rsidR="00A554D9" w:rsidRDefault="00884EBC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Secondary Education P​rogram</w:t>
      </w:r>
      <w:r>
        <w:rPr>
          <w:spacing w:val="-7"/>
          <w:sz w:val="24"/>
        </w:rPr>
        <w:t xml:space="preserve"> </w:t>
      </w:r>
      <w:r>
        <w:rPr>
          <w:sz w:val="24"/>
        </w:rPr>
        <w:t>Representative,</w:t>
      </w:r>
      <w:r>
        <w:rPr>
          <w:spacing w:val="-4"/>
          <w:sz w:val="24"/>
        </w:rPr>
        <w:t xml:space="preserve"> </w:t>
      </w:r>
      <w:r>
        <w:rPr>
          <w:sz w:val="24"/>
        </w:rPr>
        <w:t>Teacher</w:t>
      </w:r>
      <w:r>
        <w:rPr>
          <w:spacing w:val="-7"/>
          <w:sz w:val="24"/>
        </w:rPr>
        <w:t xml:space="preserve"> </w:t>
      </w:r>
      <w:r>
        <w:rPr>
          <w:sz w:val="24"/>
        </w:rPr>
        <w:t>Education</w:t>
      </w:r>
      <w:r>
        <w:rPr>
          <w:spacing w:val="-6"/>
          <w:sz w:val="24"/>
        </w:rPr>
        <w:t xml:space="preserve"> </w:t>
      </w:r>
      <w:r>
        <w:rPr>
          <w:sz w:val="24"/>
        </w:rPr>
        <w:t>Council</w:t>
      </w:r>
      <w:r>
        <w:rPr>
          <w:spacing w:val="-6"/>
          <w:sz w:val="24"/>
        </w:rPr>
        <w:t xml:space="preserve"> </w:t>
      </w:r>
      <w:r>
        <w:rPr>
          <w:sz w:val="24"/>
        </w:rPr>
        <w:t>(2022-</w:t>
      </w:r>
      <w:r>
        <w:rPr>
          <w:spacing w:val="-2"/>
          <w:sz w:val="24"/>
        </w:rPr>
        <w:t>2023</w:t>
      </w:r>
      <w:r w:rsidR="00003999">
        <w:rPr>
          <w:spacing w:val="-2"/>
          <w:sz w:val="24"/>
        </w:rPr>
        <w:t>, 2024-present</w:t>
      </w:r>
      <w:r>
        <w:rPr>
          <w:spacing w:val="-2"/>
          <w:sz w:val="24"/>
        </w:rPr>
        <w:t>)</w:t>
      </w:r>
    </w:p>
    <w:p w14:paraId="592C5886" w14:textId="64728320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spacing w:before="1"/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9"/>
          <w:sz w:val="24"/>
        </w:rPr>
        <w:t xml:space="preserve"> </w:t>
      </w:r>
      <w:r>
        <w:rPr>
          <w:sz w:val="24"/>
        </w:rPr>
        <w:t>Practice-based</w:t>
      </w:r>
      <w:r>
        <w:rPr>
          <w:spacing w:val="-7"/>
          <w:sz w:val="24"/>
        </w:rPr>
        <w:t xml:space="preserve"> </w:t>
      </w:r>
      <w:r>
        <w:rPr>
          <w:sz w:val="24"/>
        </w:rPr>
        <w:t>Teaching</w:t>
      </w:r>
      <w:r>
        <w:rPr>
          <w:spacing w:val="-7"/>
          <w:sz w:val="24"/>
        </w:rPr>
        <w:t xml:space="preserve"> </w:t>
      </w:r>
      <w:r>
        <w:rPr>
          <w:sz w:val="24"/>
        </w:rPr>
        <w:t>Jigsaw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(2021-</w:t>
      </w:r>
      <w:r w:rsidR="00FA1EFB">
        <w:rPr>
          <w:spacing w:val="-2"/>
          <w:sz w:val="24"/>
        </w:rPr>
        <w:t>2023</w:t>
      </w:r>
      <w:r>
        <w:rPr>
          <w:spacing w:val="-2"/>
          <w:sz w:val="24"/>
        </w:rPr>
        <w:t>)</w:t>
      </w:r>
    </w:p>
    <w:p w14:paraId="154CFBBA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hoc</w:t>
      </w:r>
      <w:r>
        <w:rPr>
          <w:spacing w:val="-6"/>
          <w:sz w:val="24"/>
        </w:rPr>
        <w:t xml:space="preserve"> </w:t>
      </w:r>
      <w:r>
        <w:rPr>
          <w:sz w:val="24"/>
        </w:rPr>
        <w:t>Secondary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Major</w:t>
      </w:r>
      <w:r>
        <w:rPr>
          <w:spacing w:val="-5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(2020-</w:t>
      </w:r>
      <w:r>
        <w:rPr>
          <w:spacing w:val="-2"/>
          <w:sz w:val="24"/>
        </w:rPr>
        <w:t>2021)</w:t>
      </w:r>
    </w:p>
    <w:p w14:paraId="4561C964" w14:textId="3950F932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</w:t>
      </w:r>
      <w:r w:rsidR="00277F36">
        <w:rPr>
          <w:sz w:val="24"/>
        </w:rPr>
        <w:t>t</w:t>
      </w:r>
      <w:r>
        <w:rPr>
          <w:sz w:val="24"/>
        </w:rPr>
        <w:t>eer,</w:t>
      </w:r>
      <w:r>
        <w:rPr>
          <w:spacing w:val="-8"/>
          <w:sz w:val="24"/>
        </w:rPr>
        <w:t xml:space="preserve"> </w:t>
      </w:r>
      <w:r>
        <w:rPr>
          <w:sz w:val="24"/>
        </w:rPr>
        <w:t>Clinical</w:t>
      </w:r>
      <w:r>
        <w:rPr>
          <w:spacing w:val="-3"/>
          <w:sz w:val="24"/>
        </w:rPr>
        <w:t xml:space="preserve"> </w:t>
      </w:r>
      <w:r>
        <w:rPr>
          <w:sz w:val="24"/>
        </w:rPr>
        <w:t>Practice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6"/>
          <w:sz w:val="24"/>
        </w:rPr>
        <w:t xml:space="preserve"> </w:t>
      </w:r>
      <w:r>
        <w:rPr>
          <w:sz w:val="24"/>
        </w:rPr>
        <w:t>Jigsaw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(2019-</w:t>
      </w:r>
      <w:r w:rsidR="00FA1EFB">
        <w:rPr>
          <w:spacing w:val="-2"/>
          <w:sz w:val="24"/>
        </w:rPr>
        <w:t>2023</w:t>
      </w:r>
      <w:r>
        <w:rPr>
          <w:spacing w:val="-2"/>
          <w:sz w:val="24"/>
        </w:rPr>
        <w:t>)</w:t>
      </w:r>
    </w:p>
    <w:p w14:paraId="5377CB5B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 w:right="349"/>
        <w:rPr>
          <w:sz w:val="24"/>
        </w:rPr>
      </w:pPr>
      <w:r>
        <w:rPr>
          <w:sz w:val="24"/>
        </w:rPr>
        <w:t>O​rganizer,</w:t>
      </w:r>
      <w:r>
        <w:rPr>
          <w:spacing w:val="-5"/>
          <w:sz w:val="24"/>
        </w:rPr>
        <w:t xml:space="preserve"> </w:t>
      </w:r>
      <w:r>
        <w:rPr>
          <w:sz w:val="24"/>
        </w:rPr>
        <w:t>Secondary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  <w:r>
        <w:rPr>
          <w:spacing w:val="-5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hoc</w:t>
      </w:r>
      <w:r>
        <w:rPr>
          <w:spacing w:val="-7"/>
          <w:sz w:val="24"/>
        </w:rPr>
        <w:t xml:space="preserve"> </w:t>
      </w:r>
      <w:r>
        <w:rPr>
          <w:sz w:val="24"/>
        </w:rPr>
        <w:t>Common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Revision</w:t>
      </w:r>
      <w:r>
        <w:rPr>
          <w:spacing w:val="-5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(2019- </w:t>
      </w:r>
      <w:r>
        <w:rPr>
          <w:spacing w:val="-2"/>
          <w:sz w:val="24"/>
        </w:rPr>
        <w:t>2020)</w:t>
      </w:r>
    </w:p>
    <w:p w14:paraId="35C14D95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4"/>
          <w:sz w:val="24"/>
        </w:rPr>
        <w:t xml:space="preserve"> </w:t>
      </w:r>
      <w:r>
        <w:rPr>
          <w:sz w:val="24"/>
        </w:rPr>
        <w:t>Bobcat</w:t>
      </w:r>
      <w:r>
        <w:rPr>
          <w:spacing w:val="-4"/>
          <w:sz w:val="24"/>
        </w:rPr>
        <w:t xml:space="preserve"> </w:t>
      </w:r>
      <w:r>
        <w:rPr>
          <w:sz w:val="24"/>
        </w:rPr>
        <w:t>Day</w:t>
      </w:r>
      <w:r>
        <w:rPr>
          <w:spacing w:val="-5"/>
          <w:sz w:val="24"/>
        </w:rPr>
        <w:t xml:space="preserve"> </w:t>
      </w:r>
      <w:r>
        <w:rPr>
          <w:sz w:val="24"/>
        </w:rPr>
        <w:t>(April,</w:t>
      </w:r>
      <w:r>
        <w:rPr>
          <w:spacing w:val="-5"/>
          <w:sz w:val="24"/>
        </w:rPr>
        <w:t xml:space="preserve"> </w:t>
      </w:r>
      <w:r>
        <w:rPr>
          <w:sz w:val="24"/>
        </w:rPr>
        <w:t>2019;</w:t>
      </w:r>
      <w:r>
        <w:rPr>
          <w:spacing w:val="-4"/>
          <w:sz w:val="24"/>
        </w:rPr>
        <w:t xml:space="preserve"> </w:t>
      </w:r>
      <w:r>
        <w:rPr>
          <w:sz w:val="24"/>
        </w:rPr>
        <w:t>November,</w:t>
      </w:r>
      <w:r>
        <w:rPr>
          <w:spacing w:val="-4"/>
          <w:sz w:val="24"/>
        </w:rPr>
        <w:t xml:space="preserve"> </w:t>
      </w:r>
      <w:r>
        <w:rPr>
          <w:sz w:val="24"/>
        </w:rPr>
        <w:t>2019;</w:t>
      </w:r>
      <w:r>
        <w:rPr>
          <w:spacing w:val="-6"/>
          <w:sz w:val="24"/>
        </w:rPr>
        <w:t xml:space="preserve"> </w:t>
      </w:r>
      <w:r>
        <w:rPr>
          <w:sz w:val="24"/>
        </w:rPr>
        <w:t>February,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2020)</w:t>
      </w:r>
    </w:p>
    <w:p w14:paraId="53CA19B4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5"/>
          <w:sz w:val="24"/>
        </w:rPr>
        <w:t xml:space="preserve"> </w:t>
      </w:r>
      <w:r>
        <w:rPr>
          <w:sz w:val="24"/>
        </w:rPr>
        <w:t>Secondary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hoc</w:t>
      </w:r>
      <w:r>
        <w:rPr>
          <w:spacing w:val="-6"/>
          <w:sz w:val="24"/>
        </w:rPr>
        <w:t xml:space="preserve"> </w:t>
      </w: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Revision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4"/>
          <w:sz w:val="24"/>
        </w:rPr>
        <w:t xml:space="preserve"> </w:t>
      </w:r>
      <w:r>
        <w:rPr>
          <w:sz w:val="24"/>
        </w:rPr>
        <w:t>(2018-</w:t>
      </w:r>
      <w:r>
        <w:rPr>
          <w:spacing w:val="-2"/>
          <w:sz w:val="24"/>
        </w:rPr>
        <w:t>2019)</w:t>
      </w:r>
    </w:p>
    <w:p w14:paraId="0AAB06F3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 w:right="859"/>
        <w:rPr>
          <w:sz w:val="24"/>
        </w:rPr>
      </w:pPr>
      <w:r>
        <w:rPr>
          <w:sz w:val="24"/>
        </w:rPr>
        <w:t>G​rader,</w:t>
      </w:r>
      <w:r>
        <w:rPr>
          <w:spacing w:val="-7"/>
          <w:sz w:val="24"/>
        </w:rPr>
        <w:t xml:space="preserve"> </w:t>
      </w:r>
      <w:r>
        <w:rPr>
          <w:sz w:val="24"/>
        </w:rPr>
        <w:t>Elementary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6"/>
          <w:sz w:val="24"/>
        </w:rPr>
        <w:t xml:space="preserve"> </w:t>
      </w:r>
      <w:r>
        <w:rPr>
          <w:sz w:val="24"/>
        </w:rPr>
        <w:t>Graduate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8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6"/>
          <w:sz w:val="24"/>
        </w:rPr>
        <w:t xml:space="preserve"> </w:t>
      </w:r>
      <w:r>
        <w:rPr>
          <w:sz w:val="24"/>
        </w:rPr>
        <w:t>Exams,</w:t>
      </w:r>
      <w:r>
        <w:rPr>
          <w:spacing w:val="-6"/>
          <w:sz w:val="24"/>
        </w:rPr>
        <w:t xml:space="preserve"> </w:t>
      </w:r>
      <w:r>
        <w:rPr>
          <w:sz w:val="24"/>
        </w:rPr>
        <w:t>Texas</w:t>
      </w:r>
      <w:r>
        <w:rPr>
          <w:spacing w:val="-7"/>
          <w:sz w:val="24"/>
        </w:rPr>
        <w:t xml:space="preserve"> </w:t>
      </w:r>
      <w:r>
        <w:rPr>
          <w:sz w:val="24"/>
        </w:rPr>
        <w:t>State University (2017-2019)</w:t>
      </w:r>
    </w:p>
    <w:p w14:paraId="5E364A8D" w14:textId="238308E6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8"/>
          <w:sz w:val="24"/>
        </w:rPr>
        <w:t xml:space="preserve"> </w:t>
      </w:r>
      <w:r>
        <w:rPr>
          <w:sz w:val="24"/>
        </w:rPr>
        <w:t>C&amp;I</w:t>
      </w:r>
      <w:r>
        <w:rPr>
          <w:spacing w:val="-7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5"/>
          <w:sz w:val="24"/>
        </w:rPr>
        <w:t xml:space="preserve"> </w:t>
      </w:r>
      <w:r>
        <w:rPr>
          <w:sz w:val="24"/>
        </w:rPr>
        <w:t>Committee,</w:t>
      </w:r>
      <w:r>
        <w:rPr>
          <w:spacing w:val="-6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(2017-</w:t>
      </w:r>
      <w:r w:rsidR="004E423A">
        <w:rPr>
          <w:spacing w:val="-2"/>
          <w:sz w:val="24"/>
        </w:rPr>
        <w:t>2023</w:t>
      </w:r>
      <w:r>
        <w:rPr>
          <w:spacing w:val="-2"/>
          <w:sz w:val="24"/>
        </w:rPr>
        <w:t>)</w:t>
      </w:r>
    </w:p>
    <w:p w14:paraId="63D6FEDA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R</w:t>
      </w:r>
      <w:r>
        <w:rPr>
          <w:spacing w:val="-1"/>
          <w:sz w:val="24"/>
        </w:rPr>
        <w:t>​</w:t>
      </w:r>
      <w:r>
        <w:rPr>
          <w:sz w:val="24"/>
        </w:rPr>
        <w:t>eviewer,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5"/>
          <w:sz w:val="24"/>
        </w:rPr>
        <w:t xml:space="preserve"> </w:t>
      </w:r>
      <w:r>
        <w:rPr>
          <w:sz w:val="24"/>
        </w:rPr>
        <w:t>Fellows</w:t>
      </w:r>
      <w:r>
        <w:rPr>
          <w:spacing w:val="-5"/>
          <w:sz w:val="24"/>
        </w:rPr>
        <w:t xml:space="preserve"> </w:t>
      </w:r>
      <w:r>
        <w:rPr>
          <w:sz w:val="24"/>
        </w:rPr>
        <w:t>Poster</w:t>
      </w:r>
      <w:r>
        <w:rPr>
          <w:spacing w:val="-6"/>
          <w:sz w:val="24"/>
        </w:rPr>
        <w:t xml:space="preserve"> </w:t>
      </w:r>
      <w:r>
        <w:rPr>
          <w:sz w:val="24"/>
        </w:rPr>
        <w:t>Presentations,</w:t>
      </w:r>
      <w:r>
        <w:rPr>
          <w:spacing w:val="-4"/>
          <w:sz w:val="24"/>
        </w:rPr>
        <w:t xml:space="preserve"> </w:t>
      </w:r>
      <w:r>
        <w:rPr>
          <w:sz w:val="24"/>
        </w:rPr>
        <w:t>Texas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(2017)</w:t>
      </w:r>
    </w:p>
    <w:p w14:paraId="49FBE628" w14:textId="77777777" w:rsidR="00A554D9" w:rsidRDefault="00A554D9">
      <w:pPr>
        <w:pStyle w:val="BodyText"/>
      </w:pPr>
    </w:p>
    <w:p w14:paraId="5FB97B20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81"/>
        </w:tabs>
        <w:ind w:left="381" w:hanging="280"/>
        <w:rPr>
          <w:sz w:val="24"/>
        </w:rPr>
      </w:pPr>
      <w:r>
        <w:rPr>
          <w:spacing w:val="-2"/>
          <w:sz w:val="24"/>
        </w:rPr>
        <w:t>Pr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ofessional:</w:t>
      </w:r>
    </w:p>
    <w:p w14:paraId="69B5585C" w14:textId="127FD48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B</w:t>
      </w:r>
      <w:r>
        <w:rPr>
          <w:spacing w:val="-1"/>
          <w:sz w:val="24"/>
        </w:rPr>
        <w:t>​</w:t>
      </w:r>
      <w:r>
        <w:rPr>
          <w:sz w:val="24"/>
        </w:rPr>
        <w:t>oard</w:t>
      </w:r>
      <w:r>
        <w:rPr>
          <w:spacing w:val="-6"/>
          <w:sz w:val="24"/>
        </w:rPr>
        <w:t xml:space="preserve"> </w:t>
      </w:r>
      <w:r>
        <w:rPr>
          <w:sz w:val="24"/>
        </w:rPr>
        <w:t>Member,</w:t>
      </w:r>
      <w:r>
        <w:rPr>
          <w:spacing w:val="-6"/>
          <w:sz w:val="24"/>
        </w:rPr>
        <w:t xml:space="preserve"> </w:t>
      </w:r>
      <w:r>
        <w:rPr>
          <w:sz w:val="24"/>
        </w:rPr>
        <w:t>Relation-Centered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6"/>
          <w:sz w:val="24"/>
        </w:rPr>
        <w:t xml:space="preserve"> </w:t>
      </w:r>
      <w:r>
        <w:rPr>
          <w:sz w:val="24"/>
        </w:rPr>
        <w:t>Network</w:t>
      </w:r>
      <w:r>
        <w:rPr>
          <w:spacing w:val="-6"/>
          <w:sz w:val="24"/>
        </w:rPr>
        <w:t xml:space="preserve"> </w:t>
      </w:r>
      <w:r>
        <w:rPr>
          <w:sz w:val="24"/>
        </w:rPr>
        <w:t>(2021-</w:t>
      </w:r>
      <w:r w:rsidR="002A7F73">
        <w:rPr>
          <w:spacing w:val="-2"/>
          <w:sz w:val="24"/>
        </w:rPr>
        <w:t>March 2025</w:t>
      </w:r>
      <w:r>
        <w:rPr>
          <w:spacing w:val="-2"/>
          <w:sz w:val="24"/>
        </w:rPr>
        <w:t>)</w:t>
      </w:r>
    </w:p>
    <w:p w14:paraId="6D0BA42D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C</w:t>
      </w:r>
      <w:r>
        <w:rPr>
          <w:spacing w:val="-1"/>
          <w:sz w:val="24"/>
        </w:rPr>
        <w:t>​</w:t>
      </w:r>
      <w:r>
        <w:rPr>
          <w:sz w:val="24"/>
        </w:rPr>
        <w:t>hair,</w:t>
      </w:r>
      <w:r>
        <w:rPr>
          <w:spacing w:val="-5"/>
          <w:sz w:val="24"/>
        </w:rPr>
        <w:t xml:space="preserve"> </w:t>
      </w:r>
      <w:r>
        <w:rPr>
          <w:sz w:val="24"/>
        </w:rPr>
        <w:t>RCEN</w:t>
      </w:r>
      <w:r>
        <w:rPr>
          <w:spacing w:val="-5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</w:t>
      </w:r>
      <w:r>
        <w:rPr>
          <w:spacing w:val="-4"/>
          <w:sz w:val="24"/>
        </w:rPr>
        <w:t xml:space="preserve"> </w:t>
      </w:r>
      <w:r>
        <w:rPr>
          <w:sz w:val="24"/>
        </w:rPr>
        <w:t>(2021-</w:t>
      </w:r>
      <w:r>
        <w:rPr>
          <w:spacing w:val="-2"/>
          <w:sz w:val="24"/>
        </w:rPr>
        <w:t>2022)</w:t>
      </w:r>
    </w:p>
    <w:p w14:paraId="72A63B9F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G​overning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Member,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Pedagogy</w:t>
      </w:r>
      <w:r>
        <w:rPr>
          <w:spacing w:val="-4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(2017-</w:t>
      </w:r>
      <w:r>
        <w:rPr>
          <w:spacing w:val="-2"/>
          <w:sz w:val="24"/>
        </w:rPr>
        <w:t>2019)</w:t>
      </w:r>
    </w:p>
    <w:p w14:paraId="6E4A248A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S​ite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Chair,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Pedagogy</w:t>
      </w:r>
      <w:r>
        <w:rPr>
          <w:spacing w:val="-4"/>
          <w:sz w:val="24"/>
        </w:rPr>
        <w:t xml:space="preserve"> </w:t>
      </w:r>
      <w:r>
        <w:rPr>
          <w:sz w:val="24"/>
        </w:rPr>
        <w:t>Group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Conference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(2018)</w:t>
      </w:r>
    </w:p>
    <w:p w14:paraId="2D68C3FC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E</w:t>
      </w:r>
      <w:r>
        <w:rPr>
          <w:spacing w:val="-1"/>
          <w:sz w:val="24"/>
        </w:rPr>
        <w:t>​</w:t>
      </w:r>
      <w:r>
        <w:rPr>
          <w:sz w:val="24"/>
        </w:rPr>
        <w:t>ditorial</w:t>
      </w:r>
      <w:r>
        <w:rPr>
          <w:spacing w:val="-6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Member,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Pedagogies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Learning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(2017-</w:t>
      </w:r>
      <w:r>
        <w:rPr>
          <w:spacing w:val="-2"/>
          <w:sz w:val="24"/>
        </w:rPr>
        <w:t>2020)</w:t>
      </w:r>
    </w:p>
    <w:p w14:paraId="27336C25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E</w:t>
      </w:r>
      <w:r>
        <w:rPr>
          <w:spacing w:val="-1"/>
          <w:sz w:val="24"/>
        </w:rPr>
        <w:t>​</w:t>
      </w:r>
      <w:r>
        <w:rPr>
          <w:sz w:val="24"/>
        </w:rPr>
        <w:t>ditorial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Member,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Dialogic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Pedagogy: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Online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(2018-</w:t>
      </w:r>
      <w:r>
        <w:rPr>
          <w:spacing w:val="-2"/>
          <w:sz w:val="24"/>
        </w:rPr>
        <w:t>2022)</w:t>
      </w:r>
    </w:p>
    <w:p w14:paraId="7AC899DC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pacing w:val="-2"/>
          <w:sz w:val="24"/>
        </w:rPr>
        <w:t>R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eviewer</w:t>
      </w:r>
    </w:p>
    <w:p w14:paraId="1A18195A" w14:textId="072B9F74" w:rsidR="00E04EDF" w:rsidRDefault="00E04EDF" w:rsidP="006D53FC">
      <w:pPr>
        <w:pStyle w:val="ListParagraph"/>
        <w:numPr>
          <w:ilvl w:val="4"/>
          <w:numId w:val="2"/>
        </w:numPr>
        <w:tabs>
          <w:tab w:val="left" w:pos="1180"/>
        </w:tabs>
        <w:ind w:left="1180" w:hanging="359"/>
        <w:rPr>
          <w:sz w:val="24"/>
        </w:rPr>
      </w:pPr>
      <w:r>
        <w:rPr>
          <w:sz w:val="24"/>
        </w:rPr>
        <w:t>Education Thinking (2024)</w:t>
      </w:r>
    </w:p>
    <w:p w14:paraId="7CC385A1" w14:textId="0038B22D" w:rsidR="00A554D9" w:rsidRDefault="00000000" w:rsidP="006D53FC">
      <w:pPr>
        <w:pStyle w:val="ListParagraph"/>
        <w:numPr>
          <w:ilvl w:val="4"/>
          <w:numId w:val="2"/>
        </w:numPr>
        <w:tabs>
          <w:tab w:val="left" w:pos="1180"/>
        </w:tabs>
        <w:ind w:left="1180" w:hanging="359"/>
        <w:rPr>
          <w:sz w:val="24"/>
        </w:rPr>
      </w:pPr>
      <w:r>
        <w:rPr>
          <w:sz w:val="24"/>
        </w:rPr>
        <w:t>A​ction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Teacher</w:t>
      </w:r>
      <w:r>
        <w:rPr>
          <w:spacing w:val="-1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(2021)</w:t>
      </w:r>
    </w:p>
    <w:p w14:paraId="73EA634D" w14:textId="5EEDBE84" w:rsidR="00A554D9" w:rsidRDefault="00000000" w:rsidP="006D53FC">
      <w:pPr>
        <w:pStyle w:val="ListParagraph"/>
        <w:numPr>
          <w:ilvl w:val="4"/>
          <w:numId w:val="2"/>
        </w:numPr>
        <w:tabs>
          <w:tab w:val="left" w:pos="1180"/>
        </w:tabs>
        <w:ind w:left="1180" w:hanging="359"/>
        <w:rPr>
          <w:sz w:val="24"/>
        </w:rPr>
      </w:pPr>
      <w:r>
        <w:rPr>
          <w:sz w:val="24"/>
        </w:rPr>
        <w:t>D​ialogic</w:t>
      </w:r>
      <w:r>
        <w:rPr>
          <w:spacing w:val="-6"/>
          <w:sz w:val="24"/>
        </w:rPr>
        <w:t xml:space="preserve"> </w:t>
      </w:r>
      <w:r>
        <w:rPr>
          <w:sz w:val="24"/>
        </w:rPr>
        <w:t>Pedagogy: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5"/>
          <w:sz w:val="24"/>
        </w:rPr>
        <w:t xml:space="preserve"> </w:t>
      </w:r>
      <w:r>
        <w:rPr>
          <w:sz w:val="24"/>
        </w:rPr>
        <w:t>Online</w:t>
      </w:r>
      <w:r>
        <w:rPr>
          <w:spacing w:val="-6"/>
          <w:sz w:val="24"/>
        </w:rPr>
        <w:t xml:space="preserve"> </w:t>
      </w:r>
      <w:r>
        <w:rPr>
          <w:sz w:val="24"/>
        </w:rPr>
        <w:t>Journal</w:t>
      </w:r>
      <w:r>
        <w:rPr>
          <w:spacing w:val="-5"/>
          <w:sz w:val="24"/>
        </w:rPr>
        <w:t xml:space="preserve"> </w:t>
      </w:r>
      <w:r>
        <w:rPr>
          <w:sz w:val="24"/>
        </w:rPr>
        <w:t>(2018-</w:t>
      </w:r>
      <w:r w:rsidR="00E04EDF">
        <w:rPr>
          <w:spacing w:val="-2"/>
          <w:sz w:val="24"/>
        </w:rPr>
        <w:t>2023</w:t>
      </w:r>
      <w:r>
        <w:rPr>
          <w:spacing w:val="-2"/>
          <w:sz w:val="24"/>
        </w:rPr>
        <w:t>)</w:t>
      </w:r>
    </w:p>
    <w:p w14:paraId="01F07DE2" w14:textId="3992DD1F" w:rsidR="00A554D9" w:rsidRDefault="00000000" w:rsidP="006D53FC">
      <w:pPr>
        <w:pStyle w:val="ListParagraph"/>
        <w:numPr>
          <w:ilvl w:val="4"/>
          <w:numId w:val="2"/>
        </w:numPr>
        <w:tabs>
          <w:tab w:val="left" w:pos="1180"/>
        </w:tabs>
        <w:ind w:left="1180" w:hanging="359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>​</w:t>
      </w:r>
      <w:r>
        <w:rPr>
          <w:sz w:val="24"/>
        </w:rPr>
        <w:t>nternational</w:t>
      </w:r>
      <w:r>
        <w:rPr>
          <w:spacing w:val="-7"/>
          <w:sz w:val="24"/>
        </w:rPr>
        <w:t xml:space="preserve"> </w:t>
      </w:r>
      <w:r>
        <w:rPr>
          <w:sz w:val="24"/>
        </w:rPr>
        <w:t>Journal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Leadership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(2017-</w:t>
      </w:r>
      <w:r w:rsidR="00E04EDF">
        <w:rPr>
          <w:spacing w:val="-2"/>
          <w:sz w:val="24"/>
        </w:rPr>
        <w:t>2021</w:t>
      </w:r>
      <w:r>
        <w:rPr>
          <w:spacing w:val="-2"/>
          <w:sz w:val="24"/>
        </w:rPr>
        <w:t>)</w:t>
      </w:r>
    </w:p>
    <w:p w14:paraId="0219F2CA" w14:textId="77777777" w:rsidR="00A554D9" w:rsidRDefault="00000000" w:rsidP="006D53FC">
      <w:pPr>
        <w:pStyle w:val="ListParagraph"/>
        <w:numPr>
          <w:ilvl w:val="4"/>
          <w:numId w:val="2"/>
        </w:numPr>
        <w:tabs>
          <w:tab w:val="left" w:pos="1180"/>
        </w:tabs>
        <w:ind w:left="1180" w:hanging="359"/>
        <w:rPr>
          <w:sz w:val="24"/>
        </w:rPr>
      </w:pPr>
      <w:r>
        <w:rPr>
          <w:sz w:val="24"/>
        </w:rPr>
        <w:t>C</w:t>
      </w:r>
      <w:r>
        <w:rPr>
          <w:spacing w:val="-1"/>
          <w:sz w:val="24"/>
        </w:rPr>
        <w:t>​</w:t>
      </w:r>
      <w:r>
        <w:rPr>
          <w:sz w:val="24"/>
        </w:rPr>
        <w:t>urriculum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Pedagogy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</w:t>
      </w:r>
      <w:r>
        <w:rPr>
          <w:spacing w:val="-4"/>
          <w:sz w:val="24"/>
        </w:rPr>
        <w:t xml:space="preserve"> </w:t>
      </w:r>
      <w:r>
        <w:rPr>
          <w:sz w:val="24"/>
        </w:rPr>
        <w:t>(2016-</w:t>
      </w:r>
      <w:r>
        <w:rPr>
          <w:spacing w:val="-4"/>
          <w:sz w:val="24"/>
        </w:rPr>
        <w:t>2019)</w:t>
      </w:r>
    </w:p>
    <w:p w14:paraId="360AA172" w14:textId="77777777" w:rsidR="00A554D9" w:rsidRDefault="00000000" w:rsidP="006D53FC">
      <w:pPr>
        <w:pStyle w:val="ListParagraph"/>
        <w:numPr>
          <w:ilvl w:val="4"/>
          <w:numId w:val="2"/>
        </w:numPr>
        <w:tabs>
          <w:tab w:val="left" w:pos="1181"/>
        </w:tabs>
        <w:spacing w:before="80"/>
        <w:ind w:left="1181" w:right="291"/>
        <w:rPr>
          <w:sz w:val="24"/>
        </w:rPr>
      </w:pPr>
      <w:r>
        <w:rPr>
          <w:sz w:val="24"/>
        </w:rPr>
        <w:t>A​merican Educational Research Association Conference Proposals: Religion and Education Special Interest Group (2015-2017); Science Teaching and Learning Special</w:t>
      </w:r>
      <w:r>
        <w:rPr>
          <w:spacing w:val="-5"/>
          <w:sz w:val="24"/>
        </w:rPr>
        <w:t xml:space="preserve"> </w:t>
      </w:r>
      <w:r>
        <w:rPr>
          <w:sz w:val="24"/>
        </w:rPr>
        <w:t>Interest</w:t>
      </w:r>
      <w:r>
        <w:rPr>
          <w:spacing w:val="-5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(2017-2018);</w:t>
      </w:r>
      <w:r>
        <w:rPr>
          <w:spacing w:val="-7"/>
          <w:sz w:val="24"/>
        </w:rPr>
        <w:t xml:space="preserve"> </w:t>
      </w:r>
      <w:r>
        <w:rPr>
          <w:sz w:val="24"/>
        </w:rPr>
        <w:t>Classroom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5"/>
          <w:sz w:val="24"/>
        </w:rPr>
        <w:t xml:space="preserve"> </w:t>
      </w:r>
      <w:r>
        <w:rPr>
          <w:sz w:val="24"/>
        </w:rPr>
        <w:t>Interest</w:t>
      </w:r>
      <w:r>
        <w:rPr>
          <w:spacing w:val="-5"/>
          <w:sz w:val="24"/>
        </w:rPr>
        <w:t xml:space="preserve"> </w:t>
      </w:r>
      <w:r>
        <w:rPr>
          <w:sz w:val="24"/>
        </w:rPr>
        <w:t>Group (2019-2021);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5"/>
          <w:sz w:val="24"/>
        </w:rPr>
        <w:t xml:space="preserve"> </w:t>
      </w:r>
      <w:r>
        <w:rPr>
          <w:sz w:val="24"/>
        </w:rPr>
        <w:t>K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(2017;</w:t>
      </w:r>
      <w:r>
        <w:rPr>
          <w:spacing w:val="-4"/>
          <w:sz w:val="24"/>
        </w:rPr>
        <w:t xml:space="preserve"> </w:t>
      </w:r>
      <w:r>
        <w:rPr>
          <w:sz w:val="24"/>
        </w:rPr>
        <w:t>2019);</w:t>
      </w:r>
      <w:r>
        <w:rPr>
          <w:spacing w:val="-6"/>
          <w:sz w:val="24"/>
        </w:rPr>
        <w:t xml:space="preserve"> </w:t>
      </w:r>
      <w:r>
        <w:rPr>
          <w:sz w:val="24"/>
        </w:rPr>
        <w:t>Division</w:t>
      </w:r>
      <w:r>
        <w:rPr>
          <w:spacing w:val="-5"/>
          <w:sz w:val="24"/>
        </w:rPr>
        <w:t xml:space="preserve"> </w:t>
      </w:r>
      <w:r>
        <w:rPr>
          <w:sz w:val="24"/>
        </w:rPr>
        <w:t>C – Learning and Instruction (2018)</w:t>
      </w:r>
    </w:p>
    <w:p w14:paraId="50E075B1" w14:textId="77777777" w:rsidR="00A554D9" w:rsidRDefault="00000000" w:rsidP="006D53FC">
      <w:pPr>
        <w:pStyle w:val="ListParagraph"/>
        <w:numPr>
          <w:ilvl w:val="4"/>
          <w:numId w:val="2"/>
        </w:numPr>
        <w:tabs>
          <w:tab w:val="left" w:pos="1181"/>
        </w:tabs>
        <w:ind w:left="1181" w:right="571"/>
        <w:rPr>
          <w:sz w:val="24"/>
        </w:rPr>
      </w:pPr>
      <w:r>
        <w:rPr>
          <w:sz w:val="24"/>
        </w:rPr>
        <w:t>U​niversity</w:t>
      </w:r>
      <w:r>
        <w:rPr>
          <w:spacing w:val="-7"/>
          <w:sz w:val="24"/>
        </w:rPr>
        <w:t xml:space="preserve"> </w:t>
      </w:r>
      <w:r>
        <w:rPr>
          <w:sz w:val="24"/>
        </w:rPr>
        <w:t>Council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7"/>
          <w:sz w:val="24"/>
        </w:rPr>
        <w:t xml:space="preserve"> </w:t>
      </w:r>
      <w:r>
        <w:rPr>
          <w:sz w:val="24"/>
        </w:rPr>
        <w:t>Annual</w:t>
      </w:r>
      <w:r>
        <w:rPr>
          <w:spacing w:val="-7"/>
          <w:sz w:val="24"/>
        </w:rPr>
        <w:t xml:space="preserve"> </w:t>
      </w:r>
      <w:r>
        <w:rPr>
          <w:sz w:val="24"/>
        </w:rPr>
        <w:t>Convention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Proposals </w:t>
      </w:r>
      <w:r>
        <w:rPr>
          <w:spacing w:val="-2"/>
          <w:sz w:val="24"/>
        </w:rPr>
        <w:t>(2013-2016)</w:t>
      </w:r>
    </w:p>
    <w:p w14:paraId="4E0FFAFD" w14:textId="77777777" w:rsidR="00A554D9" w:rsidRDefault="00A554D9">
      <w:pPr>
        <w:pStyle w:val="BodyText"/>
        <w:spacing w:before="11"/>
        <w:rPr>
          <w:sz w:val="23"/>
        </w:rPr>
      </w:pPr>
    </w:p>
    <w:p w14:paraId="561CA722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81"/>
        </w:tabs>
        <w:ind w:left="381" w:hanging="280"/>
        <w:rPr>
          <w:sz w:val="24"/>
        </w:rPr>
      </w:pPr>
      <w:r>
        <w:rPr>
          <w:spacing w:val="-2"/>
          <w:sz w:val="24"/>
        </w:rPr>
        <w:t>Co</w:t>
      </w:r>
      <w:r>
        <w:rPr>
          <w:spacing w:val="-1"/>
          <w:sz w:val="24"/>
        </w:rPr>
        <w:t>​</w:t>
      </w:r>
      <w:r>
        <w:rPr>
          <w:spacing w:val="-2"/>
          <w:sz w:val="24"/>
        </w:rPr>
        <w:t>mmunity:</w:t>
      </w:r>
    </w:p>
    <w:p w14:paraId="24449A6C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A​ustin</w:t>
      </w:r>
      <w:r>
        <w:rPr>
          <w:spacing w:val="-5"/>
          <w:sz w:val="24"/>
        </w:rPr>
        <w:t xml:space="preserve"> </w:t>
      </w:r>
      <w:r>
        <w:rPr>
          <w:sz w:val="24"/>
        </w:rPr>
        <w:t>USAFit</w:t>
      </w:r>
      <w:r>
        <w:rPr>
          <w:spacing w:val="-4"/>
          <w:sz w:val="24"/>
        </w:rPr>
        <w:t xml:space="preserve"> </w:t>
      </w:r>
      <w:r>
        <w:rPr>
          <w:sz w:val="24"/>
        </w:rPr>
        <w:t>Volunteer</w:t>
      </w:r>
      <w:r>
        <w:rPr>
          <w:spacing w:val="-2"/>
          <w:sz w:val="24"/>
        </w:rPr>
        <w:t xml:space="preserve"> </w:t>
      </w:r>
      <w:r>
        <w:rPr>
          <w:sz w:val="24"/>
        </w:rPr>
        <w:t>Coach</w:t>
      </w:r>
      <w:r>
        <w:rPr>
          <w:spacing w:val="-4"/>
          <w:sz w:val="24"/>
        </w:rPr>
        <w:t xml:space="preserve"> </w:t>
      </w:r>
      <w:r>
        <w:rPr>
          <w:sz w:val="24"/>
        </w:rPr>
        <w:t>(2016-</w:t>
      </w:r>
      <w:r>
        <w:rPr>
          <w:spacing w:val="-2"/>
          <w:sz w:val="24"/>
        </w:rPr>
        <w:t>2022)</w:t>
      </w:r>
    </w:p>
    <w:p w14:paraId="76E4D741" w14:textId="46E783A9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V​olunteer,</w:t>
      </w:r>
      <w:r>
        <w:rPr>
          <w:spacing w:val="-5"/>
          <w:sz w:val="24"/>
        </w:rPr>
        <w:t xml:space="preserve"> </w:t>
      </w:r>
      <w:r>
        <w:rPr>
          <w:sz w:val="24"/>
        </w:rPr>
        <w:t>Lockhart</w:t>
      </w:r>
      <w:r>
        <w:rPr>
          <w:spacing w:val="-5"/>
          <w:sz w:val="24"/>
        </w:rPr>
        <w:t xml:space="preserve"> </w:t>
      </w:r>
      <w:r>
        <w:rPr>
          <w:sz w:val="24"/>
        </w:rPr>
        <w:t>Church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Christ</w:t>
      </w:r>
      <w:r>
        <w:rPr>
          <w:spacing w:val="-6"/>
          <w:sz w:val="24"/>
        </w:rPr>
        <w:t xml:space="preserve"> </w:t>
      </w:r>
      <w:r>
        <w:rPr>
          <w:sz w:val="24"/>
        </w:rPr>
        <w:t>(202</w:t>
      </w:r>
      <w:r w:rsidR="00446B00">
        <w:rPr>
          <w:sz w:val="24"/>
        </w:rPr>
        <w:t>2</w:t>
      </w:r>
      <w:r>
        <w:rPr>
          <w:sz w:val="24"/>
        </w:rPr>
        <w:t>-</w:t>
      </w:r>
      <w:r>
        <w:rPr>
          <w:spacing w:val="-2"/>
          <w:sz w:val="24"/>
        </w:rPr>
        <w:t>present)</w:t>
      </w:r>
    </w:p>
    <w:p w14:paraId="4422D764" w14:textId="77777777" w:rsidR="00A554D9" w:rsidRDefault="00A554D9">
      <w:pPr>
        <w:pStyle w:val="BodyText"/>
      </w:pPr>
    </w:p>
    <w:p w14:paraId="07ADFE0F" w14:textId="77777777" w:rsidR="00A554D9" w:rsidRDefault="00000000" w:rsidP="006D53FC">
      <w:pPr>
        <w:pStyle w:val="ListParagraph"/>
        <w:numPr>
          <w:ilvl w:val="1"/>
          <w:numId w:val="2"/>
        </w:numPr>
        <w:tabs>
          <w:tab w:val="left" w:pos="394"/>
        </w:tabs>
        <w:ind w:left="394" w:hanging="293"/>
        <w:rPr>
          <w:sz w:val="24"/>
        </w:rPr>
      </w:pPr>
      <w:r>
        <w:rPr>
          <w:sz w:val="24"/>
        </w:rPr>
        <w:t>Or</w:t>
      </w:r>
      <w:r>
        <w:rPr>
          <w:spacing w:val="-1"/>
          <w:sz w:val="24"/>
        </w:rPr>
        <w:t>​</w:t>
      </w:r>
      <w:r>
        <w:rPr>
          <w:sz w:val="24"/>
        </w:rPr>
        <w:t>ganization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Memberships:</w:t>
      </w:r>
    </w:p>
    <w:p w14:paraId="6F208A1E" w14:textId="74D346ED" w:rsidR="00884EBC" w:rsidRDefault="00884EBC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National Alliance of Concurrent Enrollment Partnerships (2023-</w:t>
      </w:r>
      <w:r w:rsidR="002A7F73">
        <w:rPr>
          <w:sz w:val="24"/>
        </w:rPr>
        <w:t>2025</w:t>
      </w:r>
      <w:r>
        <w:rPr>
          <w:sz w:val="24"/>
        </w:rPr>
        <w:t>)</w:t>
      </w:r>
    </w:p>
    <w:p w14:paraId="38F83A0D" w14:textId="51AA7A78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R</w:t>
      </w:r>
      <w:r>
        <w:rPr>
          <w:spacing w:val="-1"/>
          <w:sz w:val="24"/>
        </w:rPr>
        <w:t>​</w:t>
      </w:r>
      <w:r>
        <w:rPr>
          <w:sz w:val="24"/>
        </w:rPr>
        <w:t>elation-Centered</w:t>
      </w:r>
      <w:r>
        <w:rPr>
          <w:spacing w:val="-10"/>
          <w:sz w:val="24"/>
        </w:rPr>
        <w:t xml:space="preserve"> </w:t>
      </w:r>
      <w:r>
        <w:rPr>
          <w:sz w:val="24"/>
        </w:rPr>
        <w:t>Education</w:t>
      </w:r>
      <w:r>
        <w:rPr>
          <w:spacing w:val="-7"/>
          <w:sz w:val="24"/>
        </w:rPr>
        <w:t xml:space="preserve"> </w:t>
      </w:r>
      <w:r>
        <w:rPr>
          <w:sz w:val="24"/>
        </w:rPr>
        <w:t>Network</w:t>
      </w:r>
      <w:r>
        <w:rPr>
          <w:spacing w:val="-8"/>
          <w:sz w:val="24"/>
        </w:rPr>
        <w:t xml:space="preserve"> </w:t>
      </w:r>
      <w:r>
        <w:rPr>
          <w:sz w:val="24"/>
        </w:rPr>
        <w:t>(2019-</w:t>
      </w:r>
      <w:r w:rsidR="00277F36">
        <w:rPr>
          <w:spacing w:val="-2"/>
          <w:sz w:val="24"/>
        </w:rPr>
        <w:t>present</w:t>
      </w:r>
      <w:r>
        <w:rPr>
          <w:spacing w:val="-2"/>
          <w:sz w:val="24"/>
        </w:rPr>
        <w:t>)</w:t>
      </w:r>
    </w:p>
    <w:p w14:paraId="25D7CBD5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A​ssociation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5"/>
          <w:sz w:val="24"/>
        </w:rPr>
        <w:t xml:space="preserve"> </w:t>
      </w:r>
      <w:r>
        <w:rPr>
          <w:sz w:val="24"/>
        </w:rPr>
        <w:t>Educators</w:t>
      </w:r>
      <w:r>
        <w:rPr>
          <w:spacing w:val="-3"/>
          <w:sz w:val="24"/>
        </w:rPr>
        <w:t xml:space="preserve"> </w:t>
      </w:r>
      <w:r>
        <w:rPr>
          <w:sz w:val="24"/>
        </w:rPr>
        <w:t>(2021-</w:t>
      </w:r>
      <w:r>
        <w:rPr>
          <w:spacing w:val="-2"/>
          <w:sz w:val="24"/>
        </w:rPr>
        <w:t>2023)</w:t>
      </w:r>
    </w:p>
    <w:p w14:paraId="62B36C50" w14:textId="77777777" w:rsidR="00A554D9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C</w:t>
      </w:r>
      <w:r>
        <w:rPr>
          <w:spacing w:val="-1"/>
          <w:sz w:val="24"/>
        </w:rPr>
        <w:t>​</w:t>
      </w:r>
      <w:r>
        <w:rPr>
          <w:sz w:val="24"/>
        </w:rPr>
        <w:t>urriculum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Pedagogy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(2015-</w:t>
      </w:r>
      <w:r>
        <w:rPr>
          <w:spacing w:val="-2"/>
          <w:sz w:val="24"/>
        </w:rPr>
        <w:t>2022)</w:t>
      </w:r>
    </w:p>
    <w:p w14:paraId="184F3346" w14:textId="77777777" w:rsidR="00A554D9" w:rsidRPr="00865267" w:rsidRDefault="00000000" w:rsidP="006D53FC">
      <w:pPr>
        <w:pStyle w:val="ListParagraph"/>
        <w:numPr>
          <w:ilvl w:val="3"/>
          <w:numId w:val="2"/>
        </w:numPr>
        <w:tabs>
          <w:tab w:val="left" w:pos="461"/>
        </w:tabs>
        <w:ind w:left="461"/>
        <w:rPr>
          <w:sz w:val="24"/>
        </w:rPr>
      </w:pPr>
      <w:r>
        <w:rPr>
          <w:sz w:val="24"/>
        </w:rPr>
        <w:t>A​merican</w:t>
      </w:r>
      <w:r>
        <w:rPr>
          <w:spacing w:val="-6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6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(2014-</w:t>
      </w:r>
      <w:r>
        <w:rPr>
          <w:spacing w:val="-2"/>
          <w:sz w:val="24"/>
        </w:rPr>
        <w:t>2021)</w:t>
      </w:r>
    </w:p>
    <w:p w14:paraId="485F1F61" w14:textId="163BDE5F" w:rsidR="00865267" w:rsidRPr="00865267" w:rsidRDefault="00865267" w:rsidP="00865267">
      <w:pPr>
        <w:tabs>
          <w:tab w:val="left" w:pos="461"/>
        </w:tabs>
        <w:rPr>
          <w:sz w:val="24"/>
        </w:rPr>
      </w:pPr>
    </w:p>
    <w:sectPr w:rsidR="00865267" w:rsidRPr="00865267">
      <w:headerReference w:type="default" r:id="rId8"/>
      <w:footerReference w:type="default" r:id="rId9"/>
      <w:pgSz w:w="12240" w:h="15840"/>
      <w:pgMar w:top="1140" w:right="1320" w:bottom="940" w:left="1340" w:header="731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A89B" w14:textId="77777777" w:rsidR="005227F5" w:rsidRDefault="005227F5">
      <w:r>
        <w:separator/>
      </w:r>
    </w:p>
  </w:endnote>
  <w:endnote w:type="continuationSeparator" w:id="0">
    <w:p w14:paraId="0418B499" w14:textId="77777777" w:rsidR="005227F5" w:rsidRDefault="0052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5C6C" w14:textId="77777777" w:rsidR="00A554D9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92416" behindDoc="1" locked="0" layoutInCell="1" allowOverlap="1" wp14:anchorId="07135ED8" wp14:editId="0D2A2930">
              <wp:simplePos x="0" y="0"/>
              <wp:positionH relativeFrom="page">
                <wp:posOffset>3587750</wp:posOffset>
              </wp:positionH>
              <wp:positionV relativeFrom="page">
                <wp:posOffset>9448299</wp:posOffset>
              </wp:positionV>
              <wp:extent cx="60071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1AB61" w14:textId="77777777" w:rsidR="00A554D9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35ED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82.5pt;margin-top:743.95pt;width:47.3pt;height:13.1pt;z-index:-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" filled="f" stroked="f">
              <v:textbox inset="0,0,0,0">
                <w:txbxContent>
                  <w:p w14:paraId="7E71AB61" w14:textId="77777777" w:rsidR="00A554D9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7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F43C" w14:textId="77777777" w:rsidR="005227F5" w:rsidRDefault="005227F5">
      <w:r>
        <w:separator/>
      </w:r>
    </w:p>
  </w:footnote>
  <w:footnote w:type="continuationSeparator" w:id="0">
    <w:p w14:paraId="51B28E6B" w14:textId="77777777" w:rsidR="005227F5" w:rsidRDefault="00522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ECEE" w14:textId="77777777" w:rsidR="00A554D9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91904" behindDoc="1" locked="0" layoutInCell="1" allowOverlap="1" wp14:anchorId="0401BC5A" wp14:editId="51A376DA">
              <wp:simplePos x="0" y="0"/>
              <wp:positionH relativeFrom="page">
                <wp:posOffset>5133340</wp:posOffset>
              </wp:positionH>
              <wp:positionV relativeFrom="page">
                <wp:posOffset>451618</wp:posOffset>
              </wp:positionV>
              <wp:extent cx="17399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ACA11" w14:textId="77777777" w:rsidR="00A554D9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AA/PPS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04.02.20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Form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1BC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4.2pt;margin-top:35.55pt;width:137pt;height:13.1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" filled="f" stroked="f">
              <v:textbox inset="0,0,0,0">
                <w:txbxContent>
                  <w:p w14:paraId="257ACA11" w14:textId="77777777" w:rsidR="00A554D9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AA/PPS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04.02.20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0489"/>
    <w:multiLevelType w:val="hybridMultilevel"/>
    <w:tmpl w:val="8E98CEF8"/>
    <w:lvl w:ilvl="0" w:tplc="E61C7B46">
      <w:start w:val="5"/>
      <w:numFmt w:val="upperLetter"/>
      <w:lvlText w:val="%1."/>
      <w:lvlJc w:val="left"/>
      <w:pPr>
        <w:ind w:left="4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1" w:hanging="360"/>
      </w:pPr>
    </w:lvl>
    <w:lvl w:ilvl="2" w:tplc="0409001B">
      <w:start w:val="1"/>
      <w:numFmt w:val="lowerRoman"/>
      <w:lvlText w:val="%3."/>
      <w:lvlJc w:val="right"/>
      <w:pPr>
        <w:ind w:left="1901" w:hanging="180"/>
      </w:pPr>
    </w:lvl>
    <w:lvl w:ilvl="3" w:tplc="0409000F">
      <w:start w:val="1"/>
      <w:numFmt w:val="decimal"/>
      <w:lvlText w:val="%4."/>
      <w:lvlJc w:val="left"/>
      <w:pPr>
        <w:ind w:left="2621" w:hanging="360"/>
      </w:pPr>
    </w:lvl>
    <w:lvl w:ilvl="4" w:tplc="04090019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48F7685F"/>
    <w:multiLevelType w:val="hybridMultilevel"/>
    <w:tmpl w:val="9A02B6C6"/>
    <w:lvl w:ilvl="0" w:tplc="433832A6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D62D0B8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A2CE2E6A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24ECFB02">
      <w:numFmt w:val="bullet"/>
      <w:lvlText w:val="•"/>
      <w:lvlJc w:val="left"/>
      <w:pPr>
        <w:ind w:left="3195" w:hanging="360"/>
      </w:pPr>
      <w:rPr>
        <w:rFonts w:hint="default"/>
        <w:lang w:val="en-US" w:eastAsia="en-US" w:bidi="ar-SA"/>
      </w:rPr>
    </w:lvl>
    <w:lvl w:ilvl="4" w:tplc="0D8C0EAA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5" w:tplc="F412F3FE">
      <w:numFmt w:val="bullet"/>
      <w:lvlText w:val="•"/>
      <w:lvlJc w:val="left"/>
      <w:pPr>
        <w:ind w:left="5019" w:hanging="360"/>
      </w:pPr>
      <w:rPr>
        <w:rFonts w:hint="default"/>
        <w:lang w:val="en-US" w:eastAsia="en-US" w:bidi="ar-SA"/>
      </w:rPr>
    </w:lvl>
    <w:lvl w:ilvl="6" w:tplc="E5A22F44">
      <w:numFmt w:val="bullet"/>
      <w:lvlText w:val="•"/>
      <w:lvlJc w:val="left"/>
      <w:pPr>
        <w:ind w:left="5931" w:hanging="360"/>
      </w:pPr>
      <w:rPr>
        <w:rFonts w:hint="default"/>
        <w:lang w:val="en-US" w:eastAsia="en-US" w:bidi="ar-SA"/>
      </w:rPr>
    </w:lvl>
    <w:lvl w:ilvl="7" w:tplc="BDB20B38"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8" w:tplc="C732516E">
      <w:numFmt w:val="bullet"/>
      <w:lvlText w:val="•"/>
      <w:lvlJc w:val="left"/>
      <w:pPr>
        <w:ind w:left="775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CF91ED7"/>
    <w:multiLevelType w:val="hybridMultilevel"/>
    <w:tmpl w:val="CD2249D8"/>
    <w:lvl w:ilvl="0" w:tplc="433832A6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E07D70"/>
    <w:multiLevelType w:val="hybridMultilevel"/>
    <w:tmpl w:val="B9B4B512"/>
    <w:lvl w:ilvl="0" w:tplc="34A87D32">
      <w:start w:val="1"/>
      <w:numFmt w:val="upperRoman"/>
      <w:lvlText w:val="%1."/>
      <w:lvlJc w:val="left"/>
      <w:pPr>
        <w:ind w:left="315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5">
      <w:start w:val="1"/>
      <w:numFmt w:val="upperLetter"/>
      <w:lvlText w:val="%2."/>
      <w:lvlJc w:val="left"/>
      <w:pPr>
        <w:ind w:left="578" w:hanging="360"/>
      </w:pPr>
    </w:lvl>
    <w:lvl w:ilvl="2" w:tplc="981AB6E6">
      <w:start w:val="1"/>
      <w:numFmt w:val="decimal"/>
      <w:lvlText w:val="%3."/>
      <w:lvlJc w:val="left"/>
      <w:pPr>
        <w:ind w:left="3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413C1C7E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81D8AA30">
      <w:numFmt w:val="bullet"/>
      <w:lvlText w:val="o"/>
      <w:lvlJc w:val="left"/>
      <w:pPr>
        <w:ind w:left="118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5" w:tplc="A5C2AEFA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6" w:tplc="44747D20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95E4AF1E">
      <w:numFmt w:val="bullet"/>
      <w:lvlText w:val="•"/>
      <w:lvlJc w:val="left"/>
      <w:pPr>
        <w:ind w:left="4539" w:hanging="360"/>
      </w:pPr>
      <w:rPr>
        <w:rFonts w:hint="default"/>
        <w:lang w:val="en-US" w:eastAsia="en-US" w:bidi="ar-SA"/>
      </w:rPr>
    </w:lvl>
    <w:lvl w:ilvl="8" w:tplc="C2860DA4">
      <w:numFmt w:val="bullet"/>
      <w:lvlText w:val="•"/>
      <w:lvlJc w:val="left"/>
      <w:pPr>
        <w:ind w:left="621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B0509DC"/>
    <w:multiLevelType w:val="multilevel"/>
    <w:tmpl w:val="2E9C9E2A"/>
    <w:styleLink w:val="CurrentList1"/>
    <w:lvl w:ilvl="0">
      <w:start w:val="1"/>
      <w:numFmt w:val="upperRoman"/>
      <w:lvlText w:val="%1."/>
      <w:lvlJc w:val="left"/>
      <w:pPr>
        <w:ind w:left="315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962" w:hanging="74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3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o"/>
      <w:lvlJc w:val="left"/>
      <w:pPr>
        <w:ind w:left="118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3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19" w:hanging="360"/>
      </w:pPr>
      <w:rPr>
        <w:rFonts w:hint="default"/>
        <w:lang w:val="en-US" w:eastAsia="en-US" w:bidi="ar-SA"/>
      </w:rPr>
    </w:lvl>
  </w:abstractNum>
  <w:num w:numId="1" w16cid:durableId="1743093092">
    <w:abstractNumId w:val="1"/>
  </w:num>
  <w:num w:numId="2" w16cid:durableId="1861435829">
    <w:abstractNumId w:val="3"/>
  </w:num>
  <w:num w:numId="3" w16cid:durableId="1598555614">
    <w:abstractNumId w:val="2"/>
  </w:num>
  <w:num w:numId="4" w16cid:durableId="1548756553">
    <w:abstractNumId w:val="4"/>
  </w:num>
  <w:num w:numId="5" w16cid:durableId="78762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D9"/>
    <w:rsid w:val="000004F1"/>
    <w:rsid w:val="00003999"/>
    <w:rsid w:val="00072DEA"/>
    <w:rsid w:val="000812ED"/>
    <w:rsid w:val="00097C1B"/>
    <w:rsid w:val="000B688E"/>
    <w:rsid w:val="000E0CCA"/>
    <w:rsid w:val="000F4BE1"/>
    <w:rsid w:val="001011F8"/>
    <w:rsid w:val="00153D2F"/>
    <w:rsid w:val="001540F5"/>
    <w:rsid w:val="0018784E"/>
    <w:rsid w:val="001937D5"/>
    <w:rsid w:val="00220623"/>
    <w:rsid w:val="00277F36"/>
    <w:rsid w:val="002A7F73"/>
    <w:rsid w:val="002D7018"/>
    <w:rsid w:val="002F572F"/>
    <w:rsid w:val="002F6121"/>
    <w:rsid w:val="00302C7C"/>
    <w:rsid w:val="00446B00"/>
    <w:rsid w:val="004925D7"/>
    <w:rsid w:val="004E423A"/>
    <w:rsid w:val="0050593D"/>
    <w:rsid w:val="005227F5"/>
    <w:rsid w:val="00562284"/>
    <w:rsid w:val="00603E1C"/>
    <w:rsid w:val="00671429"/>
    <w:rsid w:val="006B7ED4"/>
    <w:rsid w:val="006D53FC"/>
    <w:rsid w:val="006D7BBD"/>
    <w:rsid w:val="006E3682"/>
    <w:rsid w:val="007468EB"/>
    <w:rsid w:val="00761720"/>
    <w:rsid w:val="00763CE7"/>
    <w:rsid w:val="008275E8"/>
    <w:rsid w:val="00843DBB"/>
    <w:rsid w:val="00865267"/>
    <w:rsid w:val="00867A4F"/>
    <w:rsid w:val="00877E23"/>
    <w:rsid w:val="00884EBC"/>
    <w:rsid w:val="008B3BCC"/>
    <w:rsid w:val="00A30130"/>
    <w:rsid w:val="00A35FAA"/>
    <w:rsid w:val="00A554D9"/>
    <w:rsid w:val="00AC76D5"/>
    <w:rsid w:val="00B72B9A"/>
    <w:rsid w:val="00B85237"/>
    <w:rsid w:val="00C16C1A"/>
    <w:rsid w:val="00C87F81"/>
    <w:rsid w:val="00D210F1"/>
    <w:rsid w:val="00D2533E"/>
    <w:rsid w:val="00E04EDF"/>
    <w:rsid w:val="00E07A61"/>
    <w:rsid w:val="00E97EA4"/>
    <w:rsid w:val="00EB0EFD"/>
    <w:rsid w:val="00EC142C"/>
    <w:rsid w:val="00EE7140"/>
    <w:rsid w:val="00F25D8C"/>
    <w:rsid w:val="00F60864"/>
    <w:rsid w:val="00FA1EFB"/>
    <w:rsid w:val="00FC6094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A7F"/>
  <w15:docId w15:val="{DBD2183B-0B1A-46C5-BA0D-1F32B019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9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4" w:hanging="3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1" w:hanging="360"/>
    </w:pPr>
  </w:style>
  <w:style w:type="paragraph" w:customStyle="1" w:styleId="TableParagraph">
    <w:name w:val="Table Paragraph"/>
    <w:basedOn w:val="Normal"/>
    <w:uiPriority w:val="1"/>
    <w:qFormat/>
  </w:style>
  <w:style w:type="numbering" w:customStyle="1" w:styleId="CurrentList1">
    <w:name w:val="Current List1"/>
    <w:uiPriority w:val="99"/>
    <w:rsid w:val="002F612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tinyurl.com/sc8ak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3017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Smart, Whitten J</dc:creator>
  <cp:lastModifiedBy>King, Jeffry T</cp:lastModifiedBy>
  <cp:revision>3</cp:revision>
  <dcterms:created xsi:type="dcterms:W3CDTF">2026-10-02T19:30:00Z</dcterms:created>
  <dcterms:modified xsi:type="dcterms:W3CDTF">2026-10-02T19:38:00Z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6.0</vt:lpwstr>
  </property>
  <property fmtid="{D5CDD505-2E9C-101B-9397-08002B2CF9AE}" pid="5" name="LastSaved">
    <vt:filetime>2023-08-21T00:00:00Z</vt:filetime>
  </property>
</Properties>
</file>